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EE288" w14:textId="77777777" w:rsidR="008C0191" w:rsidRDefault="008C0191"/>
    <w:p w14:paraId="19054118" w14:textId="77777777" w:rsidR="00E32DAB" w:rsidRDefault="00E32DAB"/>
    <w:p w14:paraId="799EE658" w14:textId="77777777" w:rsidR="00E32DAB" w:rsidRDefault="00E32DAB"/>
    <w:p w14:paraId="5FF7B9C0" w14:textId="77777777" w:rsidR="00E32DAB" w:rsidRDefault="00E32DAB"/>
    <w:p w14:paraId="3D9DD749" w14:textId="77777777" w:rsidR="00E32DAB" w:rsidRDefault="00E32DAB"/>
    <w:p w14:paraId="6B58F1DF" w14:textId="77777777" w:rsidR="00E32DAB" w:rsidRDefault="00E32DAB"/>
    <w:p w14:paraId="4E43D67F" w14:textId="77777777" w:rsidR="00E32DAB" w:rsidRDefault="00E32DAB"/>
    <w:p w14:paraId="1B88A1ED" w14:textId="77777777" w:rsidR="00E32DAB" w:rsidRDefault="00E32DAB"/>
    <w:p w14:paraId="63B8C821" w14:textId="77777777" w:rsidR="00E32DAB" w:rsidRDefault="00E32DAB"/>
    <w:p w14:paraId="42E27B52" w14:textId="77777777" w:rsidR="00E32DAB" w:rsidRDefault="00E32DAB"/>
    <w:p w14:paraId="05A1D0C2" w14:textId="77777777" w:rsidR="00E32DAB" w:rsidRDefault="00E32DAB" w:rsidP="00E32DAB">
      <w:pPr>
        <w:spacing w:before="1" w:line="276" w:lineRule="auto"/>
        <w:ind w:left="212" w:right="235" w:firstLine="6"/>
        <w:jc w:val="center"/>
        <w:rPr>
          <w:b/>
          <w:sz w:val="24"/>
        </w:rPr>
      </w:pPr>
      <w:r>
        <w:rPr>
          <w:b/>
          <w:sz w:val="24"/>
        </w:rPr>
        <w:t>REFORMA DAS EDIFICAÇÕES DE APOIO DO PARQUE DAS ÁGUAS DR. LYSANDRO CARNEIRO GUIMARÃES, NO MUNICÍPIO DE CAXAMBU-MG.</w:t>
      </w:r>
    </w:p>
    <w:p w14:paraId="2BD25F65" w14:textId="77777777" w:rsidR="00E32DAB" w:rsidRPr="00E32DAB" w:rsidRDefault="00E32DAB" w:rsidP="00E32DAB">
      <w:pPr>
        <w:pStyle w:val="Corpodetexto"/>
        <w:rPr>
          <w:b/>
          <w:szCs w:val="22"/>
        </w:rPr>
      </w:pPr>
    </w:p>
    <w:p w14:paraId="40A27305" w14:textId="77777777" w:rsidR="00E32DAB" w:rsidRPr="00E32DAB" w:rsidRDefault="00E32DAB">
      <w:pPr>
        <w:rPr>
          <w:b/>
          <w:sz w:val="24"/>
        </w:rPr>
      </w:pPr>
    </w:p>
    <w:p w14:paraId="33234BAD" w14:textId="77777777" w:rsidR="00E32DAB" w:rsidRDefault="00E32DAB" w:rsidP="00E32DAB">
      <w:pPr>
        <w:jc w:val="center"/>
        <w:rPr>
          <w:b/>
          <w:sz w:val="24"/>
        </w:rPr>
      </w:pPr>
      <w:r w:rsidRPr="00E32DAB">
        <w:rPr>
          <w:b/>
          <w:sz w:val="24"/>
        </w:rPr>
        <w:t>CONTRATO Nº 10947</w:t>
      </w:r>
    </w:p>
    <w:p w14:paraId="6C1B02E9" w14:textId="77777777" w:rsidR="00E32DAB" w:rsidRDefault="00E32DAB" w:rsidP="00E32DAB">
      <w:pPr>
        <w:jc w:val="center"/>
        <w:rPr>
          <w:b/>
          <w:sz w:val="24"/>
        </w:rPr>
      </w:pPr>
    </w:p>
    <w:p w14:paraId="634BA764" w14:textId="77777777" w:rsidR="00E32DAB" w:rsidRDefault="00E32DAB" w:rsidP="00E32DAB">
      <w:pPr>
        <w:jc w:val="center"/>
        <w:rPr>
          <w:b/>
          <w:sz w:val="24"/>
        </w:rPr>
      </w:pPr>
    </w:p>
    <w:p w14:paraId="6861A62E" w14:textId="77777777" w:rsidR="00E32DAB" w:rsidRDefault="00E32DAB" w:rsidP="00E32DAB">
      <w:pPr>
        <w:jc w:val="center"/>
        <w:rPr>
          <w:b/>
          <w:sz w:val="24"/>
        </w:rPr>
      </w:pPr>
    </w:p>
    <w:p w14:paraId="05312069" w14:textId="77777777" w:rsidR="00E32DAB" w:rsidRDefault="00E32DAB" w:rsidP="00E32DAB">
      <w:pPr>
        <w:jc w:val="center"/>
        <w:rPr>
          <w:b/>
          <w:sz w:val="24"/>
        </w:rPr>
      </w:pPr>
    </w:p>
    <w:p w14:paraId="48B50C9F" w14:textId="77777777" w:rsidR="00E32DAB" w:rsidRDefault="00E32DAB" w:rsidP="00E32DAB">
      <w:pPr>
        <w:jc w:val="center"/>
        <w:rPr>
          <w:b/>
          <w:sz w:val="24"/>
        </w:rPr>
      </w:pPr>
      <w:bookmarkStart w:id="0" w:name="_GoBack"/>
      <w:bookmarkEnd w:id="0"/>
    </w:p>
    <w:p w14:paraId="64B21D9B" w14:textId="77777777" w:rsidR="00E32DAB" w:rsidRDefault="00E32DAB" w:rsidP="00E32DAB">
      <w:pPr>
        <w:jc w:val="center"/>
        <w:rPr>
          <w:b/>
          <w:sz w:val="24"/>
        </w:rPr>
      </w:pPr>
    </w:p>
    <w:p w14:paraId="2026A817" w14:textId="77777777" w:rsidR="00E32DAB" w:rsidRDefault="00E32DAB" w:rsidP="00E32DAB">
      <w:pPr>
        <w:jc w:val="center"/>
        <w:rPr>
          <w:b/>
          <w:sz w:val="24"/>
        </w:rPr>
      </w:pPr>
    </w:p>
    <w:p w14:paraId="060B3999" w14:textId="77777777" w:rsidR="00E32DAB" w:rsidRDefault="00E32DAB" w:rsidP="00E32DAB">
      <w:pPr>
        <w:jc w:val="center"/>
        <w:rPr>
          <w:b/>
          <w:sz w:val="24"/>
        </w:rPr>
      </w:pPr>
    </w:p>
    <w:p w14:paraId="77AD61BE" w14:textId="0F7F9CEC" w:rsidR="00E32DAB" w:rsidRDefault="00BC7E92" w:rsidP="00E32DAB">
      <w:pPr>
        <w:jc w:val="center"/>
        <w:rPr>
          <w:b/>
          <w:sz w:val="24"/>
        </w:rPr>
      </w:pPr>
      <w:r>
        <w:rPr>
          <w:b/>
          <w:sz w:val="24"/>
        </w:rPr>
        <w:t>MEMORIAL DESCRITIVO</w:t>
      </w:r>
    </w:p>
    <w:p w14:paraId="518BBAF2" w14:textId="77777777" w:rsidR="00E32DAB" w:rsidRDefault="00E32DAB" w:rsidP="00E32DAB">
      <w:pPr>
        <w:jc w:val="center"/>
        <w:rPr>
          <w:b/>
          <w:sz w:val="24"/>
        </w:rPr>
      </w:pPr>
    </w:p>
    <w:p w14:paraId="3CAF4144" w14:textId="3AA732D3" w:rsidR="00E32DAB" w:rsidRDefault="00165964" w:rsidP="00E32DAB">
      <w:pPr>
        <w:jc w:val="center"/>
        <w:rPr>
          <w:b/>
          <w:sz w:val="24"/>
        </w:rPr>
      </w:pPr>
      <w:r w:rsidRPr="00165964">
        <w:rPr>
          <w:b/>
          <w:sz w:val="24"/>
        </w:rPr>
        <w:t>CX</w:t>
      </w:r>
      <w:r w:rsidR="00AE0DC1">
        <w:rPr>
          <w:b/>
          <w:sz w:val="24"/>
        </w:rPr>
        <w:t>B_PRQAG_10947_</w:t>
      </w:r>
      <w:r w:rsidR="009122A5">
        <w:rPr>
          <w:b/>
          <w:sz w:val="24"/>
        </w:rPr>
        <w:t>PB</w:t>
      </w:r>
      <w:r w:rsidR="00AE0DC1">
        <w:rPr>
          <w:b/>
          <w:sz w:val="24"/>
        </w:rPr>
        <w:t>_DOC_MDC_001_R0</w:t>
      </w:r>
      <w:r w:rsidR="00AE1B07">
        <w:rPr>
          <w:b/>
          <w:sz w:val="24"/>
        </w:rPr>
        <w:t>5</w:t>
      </w:r>
    </w:p>
    <w:p w14:paraId="2A67AB71" w14:textId="77777777" w:rsidR="00E32DAB" w:rsidRDefault="00E32DAB" w:rsidP="00E32DAB">
      <w:pPr>
        <w:jc w:val="center"/>
        <w:rPr>
          <w:b/>
          <w:sz w:val="24"/>
        </w:rPr>
      </w:pPr>
    </w:p>
    <w:p w14:paraId="6628CA71" w14:textId="77777777" w:rsidR="00E32DAB" w:rsidRDefault="00E32DAB" w:rsidP="00E32DAB">
      <w:pPr>
        <w:jc w:val="center"/>
        <w:rPr>
          <w:b/>
          <w:sz w:val="24"/>
        </w:rPr>
      </w:pPr>
    </w:p>
    <w:p w14:paraId="45EB3A53" w14:textId="77777777" w:rsidR="00E32DAB" w:rsidRDefault="00E32DAB" w:rsidP="00E32DAB">
      <w:pPr>
        <w:jc w:val="center"/>
        <w:rPr>
          <w:b/>
          <w:sz w:val="24"/>
        </w:rPr>
      </w:pPr>
    </w:p>
    <w:p w14:paraId="6C2963DB" w14:textId="77777777" w:rsidR="00E32DAB" w:rsidRDefault="00E32DAB" w:rsidP="00E32DAB">
      <w:pPr>
        <w:jc w:val="center"/>
        <w:rPr>
          <w:b/>
          <w:sz w:val="24"/>
        </w:rPr>
      </w:pPr>
    </w:p>
    <w:p w14:paraId="0AE8C35F" w14:textId="77777777" w:rsidR="00E32DAB" w:rsidRDefault="00E32DAB" w:rsidP="00E32DAB">
      <w:pPr>
        <w:jc w:val="center"/>
        <w:rPr>
          <w:b/>
          <w:sz w:val="24"/>
        </w:rPr>
      </w:pPr>
    </w:p>
    <w:p w14:paraId="1E9BBBE7" w14:textId="77777777" w:rsidR="00E32DAB" w:rsidRDefault="00E32DAB" w:rsidP="00E32DAB">
      <w:pPr>
        <w:jc w:val="center"/>
        <w:rPr>
          <w:b/>
          <w:sz w:val="24"/>
        </w:rPr>
      </w:pPr>
    </w:p>
    <w:p w14:paraId="57843CB9" w14:textId="77777777" w:rsidR="00E32DAB" w:rsidRDefault="00E32DAB" w:rsidP="00E32DAB">
      <w:pPr>
        <w:jc w:val="center"/>
        <w:rPr>
          <w:b/>
          <w:sz w:val="24"/>
        </w:rPr>
      </w:pPr>
    </w:p>
    <w:p w14:paraId="071A5AB4" w14:textId="77777777" w:rsidR="00E32DAB" w:rsidRDefault="00E32DAB" w:rsidP="00E32DAB">
      <w:pPr>
        <w:jc w:val="center"/>
        <w:rPr>
          <w:b/>
          <w:sz w:val="24"/>
        </w:rPr>
      </w:pPr>
    </w:p>
    <w:p w14:paraId="19166889" w14:textId="77777777" w:rsidR="00E32DAB" w:rsidRDefault="00E32DAB" w:rsidP="00E32DAB">
      <w:pPr>
        <w:jc w:val="center"/>
        <w:rPr>
          <w:b/>
          <w:sz w:val="24"/>
        </w:rPr>
      </w:pPr>
    </w:p>
    <w:p w14:paraId="0BB50BA4" w14:textId="77777777" w:rsidR="00E32DAB" w:rsidRDefault="00E32DAB" w:rsidP="00E32DAB">
      <w:pPr>
        <w:jc w:val="center"/>
        <w:rPr>
          <w:b/>
          <w:sz w:val="24"/>
        </w:rPr>
      </w:pPr>
    </w:p>
    <w:p w14:paraId="3B8C4B13" w14:textId="77777777" w:rsidR="00E32DAB" w:rsidRDefault="00E32DAB" w:rsidP="00E32DAB">
      <w:pPr>
        <w:jc w:val="center"/>
        <w:rPr>
          <w:b/>
          <w:sz w:val="24"/>
        </w:rPr>
      </w:pPr>
    </w:p>
    <w:p w14:paraId="1028F019" w14:textId="77777777" w:rsidR="00E32DAB" w:rsidRDefault="00E32DAB" w:rsidP="00E32DAB">
      <w:pPr>
        <w:jc w:val="center"/>
        <w:rPr>
          <w:b/>
          <w:sz w:val="24"/>
        </w:rPr>
      </w:pPr>
    </w:p>
    <w:p w14:paraId="0D8F9A8B" w14:textId="77777777" w:rsidR="00E32DAB" w:rsidRDefault="00E32DAB" w:rsidP="00E32DAB">
      <w:pPr>
        <w:jc w:val="center"/>
        <w:rPr>
          <w:b/>
          <w:sz w:val="24"/>
        </w:rPr>
      </w:pPr>
    </w:p>
    <w:p w14:paraId="59288775" w14:textId="77777777" w:rsidR="00E32DAB" w:rsidRDefault="00E32DAB" w:rsidP="00E32DAB">
      <w:pPr>
        <w:jc w:val="center"/>
        <w:rPr>
          <w:b/>
          <w:sz w:val="24"/>
        </w:rPr>
      </w:pPr>
    </w:p>
    <w:p w14:paraId="02E17FDB" w14:textId="77777777" w:rsidR="00E32DAB" w:rsidRDefault="00E32DAB" w:rsidP="00E32DAB">
      <w:pPr>
        <w:jc w:val="center"/>
        <w:rPr>
          <w:b/>
          <w:sz w:val="24"/>
        </w:rPr>
      </w:pPr>
    </w:p>
    <w:p w14:paraId="1FF29AB3" w14:textId="77777777" w:rsidR="00E32DAB" w:rsidRDefault="00E32DAB" w:rsidP="00E32DAB">
      <w:pPr>
        <w:jc w:val="center"/>
        <w:rPr>
          <w:b/>
          <w:sz w:val="24"/>
        </w:rPr>
      </w:pPr>
    </w:p>
    <w:p w14:paraId="392589F7" w14:textId="77777777" w:rsidR="00E32DAB" w:rsidRDefault="00E32DAB" w:rsidP="00E32DAB">
      <w:pPr>
        <w:jc w:val="center"/>
        <w:rPr>
          <w:b/>
          <w:sz w:val="24"/>
        </w:rPr>
      </w:pPr>
    </w:p>
    <w:p w14:paraId="702A9767" w14:textId="6E80A585" w:rsidR="000F1755" w:rsidRDefault="009122A5" w:rsidP="00E32DAB">
      <w:pPr>
        <w:jc w:val="center"/>
        <w:rPr>
          <w:b/>
          <w:sz w:val="24"/>
        </w:rPr>
      </w:pPr>
      <w:r>
        <w:rPr>
          <w:b/>
          <w:sz w:val="24"/>
        </w:rPr>
        <w:t>SETEMBRO</w:t>
      </w:r>
      <w:r w:rsidR="000F1755">
        <w:rPr>
          <w:b/>
          <w:sz w:val="24"/>
        </w:rPr>
        <w:t>/2020</w:t>
      </w:r>
    </w:p>
    <w:p w14:paraId="2CFF3FFB" w14:textId="77777777" w:rsidR="000F1755" w:rsidRDefault="000F1755">
      <w:pPr>
        <w:widowControl/>
        <w:autoSpaceDE/>
        <w:autoSpaceDN/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14:paraId="574659DF" w14:textId="77777777" w:rsidR="00E32DAB" w:rsidRDefault="00E32DAB" w:rsidP="00E32DAB">
      <w:pPr>
        <w:jc w:val="center"/>
        <w:rPr>
          <w:b/>
          <w:sz w:val="24"/>
        </w:rPr>
      </w:pPr>
    </w:p>
    <w:p w14:paraId="40F2AA1C" w14:textId="77777777" w:rsidR="000F1755" w:rsidRDefault="000F1755" w:rsidP="00E32DAB">
      <w:pPr>
        <w:jc w:val="center"/>
        <w:rPr>
          <w:b/>
          <w:sz w:val="24"/>
        </w:rPr>
      </w:pPr>
      <w:r>
        <w:rPr>
          <w:b/>
          <w:sz w:val="24"/>
        </w:rPr>
        <w:t>SUMÁRIO</w:t>
      </w:r>
    </w:p>
    <w:sdt>
      <w:sdtPr>
        <w:rPr>
          <w:rFonts w:ascii="Arial" w:eastAsia="Arial" w:hAnsi="Arial" w:cs="Arial"/>
          <w:b w:val="0"/>
          <w:bCs w:val="0"/>
          <w:color w:val="auto"/>
          <w:sz w:val="22"/>
          <w:szCs w:val="22"/>
          <w:lang w:val="pt-PT" w:eastAsia="pt-PT" w:bidi="pt-PT"/>
        </w:rPr>
        <w:id w:val="1424304922"/>
        <w:docPartObj>
          <w:docPartGallery w:val="Table of Contents"/>
          <w:docPartUnique/>
        </w:docPartObj>
      </w:sdtPr>
      <w:sdtEndPr/>
      <w:sdtContent>
        <w:p w14:paraId="3874D5CE" w14:textId="77777777" w:rsidR="00E90D50" w:rsidRDefault="00E90D50">
          <w:pPr>
            <w:pStyle w:val="CabealhodoSumrio"/>
          </w:pPr>
        </w:p>
        <w:p w14:paraId="0BF1D08E" w14:textId="77777777" w:rsidR="007C76A4" w:rsidRDefault="00E90D50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161325" w:history="1">
            <w:r w:rsidR="007C76A4" w:rsidRPr="000D46B3">
              <w:rPr>
                <w:rStyle w:val="Hyperlink"/>
                <w:b/>
                <w:noProof/>
              </w:rPr>
              <w:t>1.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Objetivo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_Toc49161325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4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56DA85E4" w14:textId="77777777" w:rsidR="007C76A4" w:rsidRDefault="0026787E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26" w:history="1">
            <w:r w:rsidR="007C76A4" w:rsidRPr="000D46B3">
              <w:rPr>
                <w:rStyle w:val="Hyperlink"/>
                <w:b/>
                <w:noProof/>
              </w:rPr>
              <w:t>2.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NORMAS APLICÁVEIS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_Toc49161326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4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184F5F69" w14:textId="77777777" w:rsidR="007C76A4" w:rsidRDefault="0026787E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27" w:history="1">
            <w:r w:rsidR="007C76A4" w:rsidRPr="000D46B3">
              <w:rPr>
                <w:rStyle w:val="Hyperlink"/>
                <w:b/>
                <w:noProof/>
              </w:rPr>
              <w:t>3.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DOCUMENTOS DE REFERÊNCIA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_Toc49161327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4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380C01FB" w14:textId="77777777" w:rsidR="007C76A4" w:rsidRDefault="0026787E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28" w:history="1">
            <w:r w:rsidR="007C76A4" w:rsidRPr="000D46B3">
              <w:rPr>
                <w:rStyle w:val="Hyperlink"/>
                <w:b/>
                <w:noProof/>
              </w:rPr>
              <w:t>4.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DESCRIÇÃO DA OBRA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_Toc49161328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4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3FB4D4EC" w14:textId="77777777" w:rsidR="007C76A4" w:rsidRDefault="0026787E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29" w:history="1">
            <w:r w:rsidR="007C76A4" w:rsidRPr="000D46B3">
              <w:rPr>
                <w:rStyle w:val="Hyperlink"/>
                <w:b/>
                <w:noProof/>
              </w:rPr>
              <w:t>5.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Blocos I, II e III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_Toc49161329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4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17593A4D" w14:textId="77777777" w:rsidR="007C76A4" w:rsidRDefault="0026787E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0" w:history="1">
            <w:r w:rsidR="007C76A4" w:rsidRPr="000D46B3">
              <w:rPr>
                <w:rStyle w:val="Hyperlink"/>
                <w:b/>
                <w:noProof/>
              </w:rPr>
              <w:t>5.1.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RESERVATÓRIO DE ÁGUA (Nº 2)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_Toc49161330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4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551E6A46" w14:textId="77777777" w:rsidR="007C76A4" w:rsidRDefault="0026787E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1" w:history="1">
            <w:r w:rsidR="007C76A4" w:rsidRPr="000D46B3">
              <w:rPr>
                <w:rStyle w:val="Hyperlink"/>
                <w:b/>
                <w:noProof/>
              </w:rPr>
              <w:t>5.2.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NOVA LANCHONETE – (ANTIGO TIRO AO ALVO)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_Toc49161331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5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0ADFD227" w14:textId="77777777" w:rsidR="007C76A4" w:rsidRDefault="0026787E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2" w:history="1">
            <w:r w:rsidR="007C76A4" w:rsidRPr="000D46B3">
              <w:rPr>
                <w:rStyle w:val="Hyperlink"/>
                <w:b/>
                <w:noProof/>
              </w:rPr>
              <w:t>5.3.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LOJAS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_Toc49161332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7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478DEA06" w14:textId="77777777" w:rsidR="007C76A4" w:rsidRDefault="0026787E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3" w:history="1">
            <w:r w:rsidR="007C76A4" w:rsidRPr="000D46B3">
              <w:rPr>
                <w:rStyle w:val="Hyperlink"/>
                <w:b/>
                <w:noProof/>
              </w:rPr>
              <w:t>5.4.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SANITÁRIOS PRÓXIMOS DAS LOJAS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_Toc49161333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12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2A57C970" w14:textId="77777777" w:rsidR="007C76A4" w:rsidRDefault="0026787E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4" w:history="1">
            <w:r w:rsidR="007C76A4" w:rsidRPr="000D46B3">
              <w:rPr>
                <w:rStyle w:val="Hyperlink"/>
                <w:b/>
                <w:noProof/>
              </w:rPr>
              <w:t>5.5.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BAR DA PISCINA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_Toc49161334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14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04D79EB0" w14:textId="77777777" w:rsidR="007C76A4" w:rsidRDefault="0026787E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5" w:history="1">
            <w:r w:rsidR="007C76A4" w:rsidRPr="000D46B3">
              <w:rPr>
                <w:rStyle w:val="Hyperlink"/>
                <w:b/>
                <w:noProof/>
              </w:rPr>
              <w:t>5.6.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VESTIÁRIO DO GEISER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_Toc49161335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16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5EEF86F9" w14:textId="77777777" w:rsidR="007C76A4" w:rsidRDefault="0026787E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6" w:history="1">
            <w:r w:rsidR="007C76A4" w:rsidRPr="000D46B3">
              <w:rPr>
                <w:rStyle w:val="Hyperlink"/>
                <w:b/>
                <w:noProof/>
              </w:rPr>
              <w:t>5.7.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SANITÁRIOS DO PEDALINHO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_Toc49161336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17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2619F1C6" w14:textId="77777777" w:rsidR="007C76A4" w:rsidRDefault="0026787E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7" w:history="1">
            <w:r w:rsidR="007C76A4" w:rsidRPr="000D46B3">
              <w:rPr>
                <w:rStyle w:val="Hyperlink"/>
                <w:b/>
                <w:noProof/>
              </w:rPr>
              <w:t>5.8.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SORVETERIA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_Toc49161337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20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4C5D014F" w14:textId="77777777" w:rsidR="007C76A4" w:rsidRDefault="0026787E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8" w:history="1">
            <w:r w:rsidR="007C76A4" w:rsidRPr="000D46B3">
              <w:rPr>
                <w:rStyle w:val="Hyperlink"/>
                <w:b/>
                <w:noProof/>
              </w:rPr>
              <w:t>5.9.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SANITÁRIOS TELEFÉRICO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_Toc49161338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22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27081F5F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39" w:history="1">
            <w:r w:rsidR="007C76A4" w:rsidRPr="000D46B3">
              <w:rPr>
                <w:rStyle w:val="Hyperlink"/>
                <w:b/>
                <w:noProof/>
              </w:rPr>
              <w:t>5.10.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ÁREA DO PEDALINHO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_Toc49161339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25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7DA85A06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0" w:history="1">
            <w:r w:rsidR="007C76A4" w:rsidRPr="000D46B3">
              <w:rPr>
                <w:rStyle w:val="Hyperlink"/>
                <w:b/>
                <w:noProof/>
              </w:rPr>
              <w:t>5.11.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PONTE SOBRE RIBEIRÃO BENGO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_Toc49161340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26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3E928234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1" w:history="1">
            <w:r w:rsidR="007C76A4" w:rsidRPr="000D46B3">
              <w:rPr>
                <w:rStyle w:val="Hyperlink"/>
                <w:b/>
                <w:noProof/>
              </w:rPr>
              <w:t>5.12.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QUADRA DE VÔLEI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_Toc49161341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27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1599DFA2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2" w:history="1">
            <w:r w:rsidR="007C76A4" w:rsidRPr="000D46B3">
              <w:rPr>
                <w:rStyle w:val="Hyperlink"/>
                <w:b/>
                <w:noProof/>
              </w:rPr>
              <w:t>5.13.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QUIOSQUES DE MADEIRA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_Toc49161342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28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4B24FC0E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3" w:history="1">
            <w:r w:rsidR="007C76A4" w:rsidRPr="000D46B3">
              <w:rPr>
                <w:rStyle w:val="Hyperlink"/>
                <w:b/>
                <w:noProof/>
              </w:rPr>
              <w:t>5.14.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QUADRA DE TÊNIS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_Toc49161343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28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64E67362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4" w:history="1">
            <w:r w:rsidR="007C76A4" w:rsidRPr="000D46B3">
              <w:rPr>
                <w:rStyle w:val="Hyperlink"/>
                <w:b/>
                <w:noProof/>
              </w:rPr>
              <w:t>5.15.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QUADRA DE BOCHA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_Toc49161344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30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77E56FAF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5" w:history="1">
            <w:r w:rsidR="007C76A4" w:rsidRPr="000D46B3">
              <w:rPr>
                <w:rStyle w:val="Hyperlink"/>
                <w:b/>
                <w:noProof/>
              </w:rPr>
              <w:t>5.16.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QUADRA DE MALHA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_Toc49161345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31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37FA7ACB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6" w:history="1">
            <w:r w:rsidR="007C76A4" w:rsidRPr="000D46B3">
              <w:rPr>
                <w:rStyle w:val="Hyperlink"/>
                <w:b/>
                <w:noProof/>
              </w:rPr>
              <w:t>5.17.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PLAYGROUND /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_Toc49161346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32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1F459F15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7" w:history="1">
            <w:r w:rsidR="007C76A4" w:rsidRPr="000D46B3">
              <w:rPr>
                <w:rStyle w:val="Hyperlink"/>
                <w:b/>
                <w:noProof/>
              </w:rPr>
              <w:t>5.18.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PARQUE DAS CIÊNCIAS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_Toc49161347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32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4CF49A3B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8" w:history="1">
            <w:r w:rsidR="007C76A4" w:rsidRPr="000D46B3">
              <w:rPr>
                <w:rStyle w:val="Hyperlink"/>
                <w:b/>
                <w:noProof/>
              </w:rPr>
              <w:t>5.18.1.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Arco-íris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_Toc49161348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32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5ECDACB6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49" w:history="1">
            <w:r w:rsidR="007C76A4" w:rsidRPr="000D46B3">
              <w:rPr>
                <w:rStyle w:val="Hyperlink"/>
                <w:b/>
                <w:noProof/>
              </w:rPr>
              <w:t>5.18.2.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Centro da Terra (Labirinto)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_Toc49161349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32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1367B5CF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50" w:history="1">
            <w:r w:rsidR="007C76A4" w:rsidRPr="000D46B3">
              <w:rPr>
                <w:rStyle w:val="Hyperlink"/>
                <w:b/>
                <w:noProof/>
              </w:rPr>
              <w:t>5.18.3.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Alavancas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_Toc49161350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33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0CB68B10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51" w:history="1">
            <w:r w:rsidR="007C76A4" w:rsidRPr="000D46B3">
              <w:rPr>
                <w:rStyle w:val="Hyperlink"/>
                <w:b/>
                <w:noProof/>
              </w:rPr>
              <w:t>5.18.4.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Balanço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_Toc49161351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34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52019584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52" w:history="1">
            <w:r w:rsidR="007C76A4" w:rsidRPr="000D46B3">
              <w:rPr>
                <w:rStyle w:val="Hyperlink"/>
                <w:b/>
                <w:noProof/>
              </w:rPr>
              <w:t>5.18.5.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Escala Musical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_Toc49161352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34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21D1C558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53" w:history="1">
            <w:r w:rsidR="007C76A4" w:rsidRPr="000D46B3">
              <w:rPr>
                <w:rStyle w:val="Hyperlink"/>
                <w:b/>
                <w:noProof/>
              </w:rPr>
              <w:t>5.18.6.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Looping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_Toc49161353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35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078C7306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54" w:history="1">
            <w:r w:rsidR="007C76A4" w:rsidRPr="000D46B3">
              <w:rPr>
                <w:rStyle w:val="Hyperlink"/>
                <w:b/>
                <w:noProof/>
              </w:rPr>
              <w:t>5.18.7.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Relógio de Sol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_Toc49161354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36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32256D8B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55" w:history="1">
            <w:r w:rsidR="007C76A4" w:rsidRPr="000D46B3">
              <w:rPr>
                <w:rStyle w:val="Hyperlink"/>
                <w:b/>
                <w:noProof/>
              </w:rPr>
              <w:t>5.18.8.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Área de descanso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_Toc49161355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36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60E84875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56" w:history="1">
            <w:r w:rsidR="007C76A4" w:rsidRPr="000D46B3">
              <w:rPr>
                <w:rStyle w:val="Hyperlink"/>
                <w:b/>
                <w:noProof/>
              </w:rPr>
              <w:t>5.18.9.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Brinquedo “EquilÍbrio”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_Toc49161356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37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4A309DF9" w14:textId="77777777" w:rsidR="007C76A4" w:rsidRDefault="0026787E">
          <w:pPr>
            <w:pStyle w:val="Sumrio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57" w:history="1">
            <w:r w:rsidR="007C76A4" w:rsidRPr="000D46B3">
              <w:rPr>
                <w:rStyle w:val="Hyperlink"/>
                <w:b/>
                <w:noProof/>
              </w:rPr>
              <w:t>5.18.10.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Roldanas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_Toc49161357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37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37CC8352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59" w:history="1">
            <w:r w:rsidR="007C76A4" w:rsidRPr="000D46B3">
              <w:rPr>
                <w:rStyle w:val="Hyperlink"/>
                <w:b/>
                <w:noProof/>
              </w:rPr>
              <w:t>5.19.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ENTORNO DO LAGO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_Toc49161359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38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3BD6C472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60" w:history="1">
            <w:r w:rsidR="007C76A4" w:rsidRPr="000D46B3">
              <w:rPr>
                <w:rStyle w:val="Hyperlink"/>
                <w:b/>
                <w:noProof/>
              </w:rPr>
              <w:t>5.20.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PORTARIA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_Toc49161360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38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393B1338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61" w:history="1">
            <w:r w:rsidR="007C76A4" w:rsidRPr="000D46B3">
              <w:rPr>
                <w:rStyle w:val="Hyperlink"/>
                <w:b/>
                <w:noProof/>
              </w:rPr>
              <w:t>5.21.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QUIOSQUE DO PARQUE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_Toc49161361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40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2A5D21F6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62" w:history="1">
            <w:r w:rsidR="007C76A4" w:rsidRPr="000D46B3">
              <w:rPr>
                <w:rStyle w:val="Hyperlink"/>
                <w:b/>
                <w:noProof/>
              </w:rPr>
              <w:t>5.22.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CAMINHOS DO PARQUE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_Toc49161362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40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51ECB34E" w14:textId="77777777" w:rsidR="007C76A4" w:rsidRDefault="0026787E">
          <w:pPr>
            <w:pStyle w:val="Sumrio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BR" w:eastAsia="pt-BR" w:bidi="ar-SA"/>
            </w:rPr>
          </w:pPr>
          <w:hyperlink w:anchor="_Toc49161363" w:history="1">
            <w:r w:rsidR="007C76A4" w:rsidRPr="000D46B3">
              <w:rPr>
                <w:rStyle w:val="Hyperlink"/>
                <w:b/>
                <w:noProof/>
              </w:rPr>
              <w:t>5.23.</w:t>
            </w:r>
            <w:r w:rsidR="007C76A4">
              <w:rPr>
                <w:rFonts w:asciiTheme="minorHAnsi" w:eastAsiaTheme="minorEastAsia" w:hAnsiTheme="minorHAnsi" w:cstheme="minorBidi"/>
                <w:noProof/>
                <w:lang w:val="pt-BR" w:eastAsia="pt-BR" w:bidi="ar-SA"/>
              </w:rPr>
              <w:tab/>
            </w:r>
            <w:r w:rsidR="007C76A4" w:rsidRPr="000D46B3">
              <w:rPr>
                <w:rStyle w:val="Hyperlink"/>
                <w:b/>
                <w:noProof/>
              </w:rPr>
              <w:t>RAMPA BAR DA PISCINA</w:t>
            </w:r>
            <w:r w:rsidR="007C76A4">
              <w:rPr>
                <w:noProof/>
                <w:webHidden/>
              </w:rPr>
              <w:tab/>
            </w:r>
            <w:r w:rsidR="007C76A4">
              <w:rPr>
                <w:noProof/>
                <w:webHidden/>
              </w:rPr>
              <w:fldChar w:fldCharType="begin"/>
            </w:r>
            <w:r w:rsidR="007C76A4">
              <w:rPr>
                <w:noProof/>
                <w:webHidden/>
              </w:rPr>
              <w:instrText xml:space="preserve"> PAGEREF _Toc49161363 \h </w:instrText>
            </w:r>
            <w:r w:rsidR="007C76A4">
              <w:rPr>
                <w:noProof/>
                <w:webHidden/>
              </w:rPr>
            </w:r>
            <w:r w:rsidR="007C76A4">
              <w:rPr>
                <w:noProof/>
                <w:webHidden/>
              </w:rPr>
              <w:fldChar w:fldCharType="separate"/>
            </w:r>
            <w:r w:rsidR="00951178">
              <w:rPr>
                <w:noProof/>
                <w:webHidden/>
              </w:rPr>
              <w:t>41</w:t>
            </w:r>
            <w:r w:rsidR="007C76A4">
              <w:rPr>
                <w:noProof/>
                <w:webHidden/>
              </w:rPr>
              <w:fldChar w:fldCharType="end"/>
            </w:r>
          </w:hyperlink>
        </w:p>
        <w:p w14:paraId="0AF04225" w14:textId="1FC1EA5B" w:rsidR="00E90D50" w:rsidRDefault="00E90D50">
          <w:r>
            <w:rPr>
              <w:b/>
              <w:bCs/>
            </w:rPr>
            <w:fldChar w:fldCharType="end"/>
          </w:r>
        </w:p>
      </w:sdtContent>
    </w:sdt>
    <w:p w14:paraId="3E26338F" w14:textId="77777777" w:rsidR="00E90D50" w:rsidRDefault="000F1755">
      <w:pPr>
        <w:widowControl/>
        <w:autoSpaceDE/>
        <w:autoSpaceDN/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14:paraId="56F7E256" w14:textId="77777777" w:rsidR="000F1755" w:rsidRPr="00481C54" w:rsidRDefault="000F1755" w:rsidP="00AA4F06">
      <w:pPr>
        <w:pStyle w:val="PargrafodaLista"/>
        <w:numPr>
          <w:ilvl w:val="0"/>
          <w:numId w:val="1"/>
        </w:numPr>
        <w:outlineLvl w:val="0"/>
        <w:rPr>
          <w:b/>
          <w:sz w:val="24"/>
        </w:rPr>
      </w:pPr>
      <w:bookmarkStart w:id="1" w:name="_Toc43318002"/>
      <w:bookmarkStart w:id="2" w:name="_Toc49161325"/>
      <w:r w:rsidRPr="00481C54">
        <w:rPr>
          <w:b/>
          <w:sz w:val="24"/>
        </w:rPr>
        <w:lastRenderedPageBreak/>
        <w:t>Objetivo</w:t>
      </w:r>
      <w:bookmarkEnd w:id="1"/>
      <w:bookmarkEnd w:id="2"/>
    </w:p>
    <w:p w14:paraId="7EB2F3DA" w14:textId="77777777" w:rsidR="000F1755" w:rsidRPr="00481C54" w:rsidRDefault="000F1755" w:rsidP="00E32DAB">
      <w:pPr>
        <w:jc w:val="center"/>
        <w:rPr>
          <w:b/>
          <w:sz w:val="24"/>
        </w:rPr>
      </w:pPr>
    </w:p>
    <w:p w14:paraId="43780F0E" w14:textId="77777777" w:rsidR="00BC7E92" w:rsidRDefault="00BC7E92" w:rsidP="00F22905">
      <w:pPr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D1AEA2F" w14:textId="3C5C3B81" w:rsidR="008A6C3C" w:rsidRDefault="00BC7E92" w:rsidP="005A07F8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>O presente documento</w:t>
      </w:r>
      <w:r w:rsidR="00A021AA"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tem como objetivo apresentar Mem</w:t>
      </w:r>
      <w:r w:rsid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>o</w:t>
      </w:r>
      <w:r w:rsidR="00A021AA"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rial Descritivo referente a </w:t>
      </w:r>
      <w:r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>projeto</w:t>
      </w:r>
      <w:r w:rsid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de reforma das edificações de apoio do Parque das Águas Dr. Lysandro Carneiro Guimarães, no município de Caxambu-MG.</w:t>
      </w:r>
    </w:p>
    <w:p w14:paraId="39638D85" w14:textId="3716EB39" w:rsidR="008A6C3C" w:rsidRPr="005A07F8" w:rsidRDefault="008A6C3C" w:rsidP="005A07F8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 metodologia empregada compreende a</w:t>
      </w:r>
      <w:r w:rsidR="008231A0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descriç</w:t>
      </w:r>
      <w:r w:rsidR="008231A0">
        <w:rPr>
          <w:rFonts w:ascii="Calibri" w:eastAsia="Times New Roman" w:hAnsi="Calibri" w:cs="Calibri"/>
          <w:bCs/>
          <w:color w:val="000000"/>
          <w:lang w:val="pt-BR" w:eastAsia="pt-BR" w:bidi="ar-SA"/>
        </w:rPr>
        <w:t>ões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dos procedimentos e técnicas utilizadas para desenvolvimento dos projetos de reforma das edificações constantes do escopo do contrato, separados por disciplinas e por edificações.</w:t>
      </w:r>
    </w:p>
    <w:p w14:paraId="37072836" w14:textId="77777777" w:rsidR="00BC7E92" w:rsidRDefault="00BC7E92" w:rsidP="00BC7E92">
      <w:pPr>
        <w:spacing w:before="1" w:line="276" w:lineRule="auto"/>
        <w:ind w:right="235"/>
        <w:rPr>
          <w:rFonts w:ascii="Calibri" w:eastAsia="Times New Roman" w:hAnsi="Calibri" w:cs="Calibri"/>
          <w:bCs/>
          <w:lang w:val="pt-BR" w:eastAsia="pt-BR" w:bidi="ar-SA"/>
        </w:rPr>
      </w:pPr>
    </w:p>
    <w:p w14:paraId="6119A105" w14:textId="77777777" w:rsidR="00BC7E92" w:rsidRDefault="00BC7E92" w:rsidP="00AA4F06">
      <w:pPr>
        <w:pStyle w:val="PargrafodaLista"/>
        <w:numPr>
          <w:ilvl w:val="0"/>
          <w:numId w:val="1"/>
        </w:numPr>
        <w:outlineLvl w:val="0"/>
        <w:rPr>
          <w:b/>
          <w:sz w:val="24"/>
        </w:rPr>
      </w:pPr>
      <w:bookmarkStart w:id="3" w:name="_Toc487831870"/>
      <w:bookmarkStart w:id="4" w:name="_Toc484383677"/>
      <w:bookmarkStart w:id="5" w:name="_Toc269310823"/>
      <w:bookmarkStart w:id="6" w:name="_Toc511219046"/>
      <w:bookmarkStart w:id="7" w:name="_Toc49161326"/>
      <w:r w:rsidRPr="00BC7E92">
        <w:rPr>
          <w:b/>
          <w:sz w:val="24"/>
        </w:rPr>
        <w:t>NORMAS</w:t>
      </w:r>
      <w:bookmarkEnd w:id="3"/>
      <w:bookmarkEnd w:id="4"/>
      <w:bookmarkEnd w:id="5"/>
      <w:r w:rsidRPr="00BC7E92">
        <w:rPr>
          <w:b/>
          <w:sz w:val="24"/>
        </w:rPr>
        <w:t xml:space="preserve"> APLICÁVEIS</w:t>
      </w:r>
      <w:bookmarkEnd w:id="6"/>
      <w:bookmarkEnd w:id="7"/>
    </w:p>
    <w:p w14:paraId="23E7E133" w14:textId="77777777" w:rsidR="00BC7E92" w:rsidRPr="00BC7E92" w:rsidRDefault="00BC7E92" w:rsidP="00BC7E92">
      <w:pPr>
        <w:pStyle w:val="PargrafodaLista"/>
        <w:ind w:left="360"/>
        <w:outlineLvl w:val="0"/>
        <w:rPr>
          <w:b/>
          <w:sz w:val="24"/>
        </w:rPr>
      </w:pPr>
    </w:p>
    <w:p w14:paraId="5AFF714B" w14:textId="77777777" w:rsidR="00BC7E92" w:rsidRPr="005A07F8" w:rsidRDefault="00BC7E92" w:rsidP="00AA4F06">
      <w:pPr>
        <w:widowControl/>
        <w:numPr>
          <w:ilvl w:val="0"/>
          <w:numId w:val="3"/>
        </w:numPr>
        <w:tabs>
          <w:tab w:val="num" w:pos="567"/>
        </w:tabs>
        <w:autoSpaceDE/>
        <w:autoSpaceDN/>
        <w:spacing w:after="120"/>
        <w:ind w:left="567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ABNT - Associação Brasileira de Normas Técnicas. </w:t>
      </w:r>
    </w:p>
    <w:p w14:paraId="289E6F1E" w14:textId="77777777" w:rsidR="00BC7E92" w:rsidRPr="00BC7E92" w:rsidRDefault="00BC7E92" w:rsidP="00BC7E92">
      <w:pPr>
        <w:spacing w:before="1" w:line="276" w:lineRule="auto"/>
        <w:ind w:right="235"/>
        <w:rPr>
          <w:rFonts w:ascii="Calibri" w:eastAsia="Times New Roman" w:hAnsi="Calibri" w:cs="Calibri"/>
          <w:bCs/>
          <w:lang w:eastAsia="pt-BR" w:bidi="ar-SA"/>
        </w:rPr>
      </w:pPr>
    </w:p>
    <w:p w14:paraId="364D359E" w14:textId="77777777" w:rsidR="00BC7E92" w:rsidRPr="00BC7E92" w:rsidRDefault="00BC7E92" w:rsidP="00AA4F06">
      <w:pPr>
        <w:pStyle w:val="PargrafodaLista"/>
        <w:numPr>
          <w:ilvl w:val="0"/>
          <w:numId w:val="1"/>
        </w:numPr>
        <w:outlineLvl w:val="0"/>
        <w:rPr>
          <w:b/>
          <w:sz w:val="24"/>
        </w:rPr>
      </w:pPr>
      <w:bookmarkStart w:id="8" w:name="_Toc511219047"/>
      <w:bookmarkStart w:id="9" w:name="_Toc49161327"/>
      <w:r w:rsidRPr="00BC7E92">
        <w:rPr>
          <w:b/>
          <w:sz w:val="24"/>
        </w:rPr>
        <w:t>DOCUMENTOS DE REFERÊNCIA</w:t>
      </w:r>
      <w:bookmarkEnd w:id="8"/>
      <w:bookmarkEnd w:id="9"/>
    </w:p>
    <w:p w14:paraId="37CF3B52" w14:textId="77777777" w:rsidR="000F1755" w:rsidRDefault="000F1755" w:rsidP="000F1755">
      <w:pPr>
        <w:jc w:val="both"/>
        <w:rPr>
          <w:sz w:val="24"/>
        </w:rPr>
      </w:pPr>
    </w:p>
    <w:p w14:paraId="3BB86A7A" w14:textId="653A9C3C" w:rsidR="00BC7E92" w:rsidRPr="005A07F8" w:rsidRDefault="00BC7E92" w:rsidP="00AA4F06">
      <w:pPr>
        <w:widowControl/>
        <w:numPr>
          <w:ilvl w:val="0"/>
          <w:numId w:val="3"/>
        </w:numPr>
        <w:tabs>
          <w:tab w:val="num" w:pos="567"/>
        </w:tabs>
        <w:autoSpaceDE/>
        <w:autoSpaceDN/>
        <w:spacing w:after="120"/>
        <w:ind w:left="567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>Projetos arquitetônicos cadastrais;</w:t>
      </w:r>
    </w:p>
    <w:p w14:paraId="36779D8E" w14:textId="4243A34E" w:rsidR="00BC7E92" w:rsidRPr="005A07F8" w:rsidRDefault="00BC7E92" w:rsidP="00AA4F06">
      <w:pPr>
        <w:widowControl/>
        <w:numPr>
          <w:ilvl w:val="0"/>
          <w:numId w:val="3"/>
        </w:numPr>
        <w:tabs>
          <w:tab w:val="num" w:pos="567"/>
        </w:tabs>
        <w:autoSpaceDE/>
        <w:autoSpaceDN/>
        <w:spacing w:after="120"/>
        <w:ind w:left="567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Relatório de Diagnósticos </w:t>
      </w:r>
      <w:r w:rsid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elaborado pela FORZAFIX ENGENHARIA </w:t>
      </w:r>
      <w:r w:rsidR="00A021AA"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com </w:t>
      </w:r>
      <w:r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>comentários</w:t>
      </w:r>
      <w:r w:rsidR="00A021AA"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da </w:t>
      </w:r>
      <w:r w:rsidR="005A07F8"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>CODEMGE</w:t>
      </w:r>
      <w:r w:rsidRPr="005A07F8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07EB870A" w14:textId="77777777" w:rsidR="00BC7E92" w:rsidRDefault="00BC7E92" w:rsidP="000F1755">
      <w:pPr>
        <w:jc w:val="both"/>
        <w:rPr>
          <w:sz w:val="24"/>
        </w:rPr>
      </w:pPr>
    </w:p>
    <w:p w14:paraId="54059A84" w14:textId="77777777" w:rsidR="00BC7E92" w:rsidRPr="00BC7E92" w:rsidRDefault="00BC7E92" w:rsidP="00AA4F06">
      <w:pPr>
        <w:pStyle w:val="PargrafodaLista"/>
        <w:numPr>
          <w:ilvl w:val="0"/>
          <w:numId w:val="1"/>
        </w:numPr>
        <w:outlineLvl w:val="0"/>
        <w:rPr>
          <w:b/>
          <w:sz w:val="24"/>
        </w:rPr>
      </w:pPr>
      <w:bookmarkStart w:id="10" w:name="_Toc511219048"/>
      <w:bookmarkStart w:id="11" w:name="_Toc49161328"/>
      <w:r w:rsidRPr="00BC7E92">
        <w:rPr>
          <w:b/>
          <w:sz w:val="24"/>
        </w:rPr>
        <w:t>DESCRIÇÃO DA OBRA</w:t>
      </w:r>
      <w:bookmarkEnd w:id="10"/>
      <w:bookmarkEnd w:id="11"/>
    </w:p>
    <w:p w14:paraId="2CD9B04D" w14:textId="77777777" w:rsidR="00BC7E92" w:rsidRDefault="00BC7E92" w:rsidP="000F1755">
      <w:pPr>
        <w:jc w:val="both"/>
        <w:rPr>
          <w:sz w:val="24"/>
        </w:rPr>
      </w:pPr>
    </w:p>
    <w:p w14:paraId="0CF85D30" w14:textId="77777777" w:rsidR="00BC7E92" w:rsidRDefault="00BC7E92" w:rsidP="000F1755">
      <w:pPr>
        <w:jc w:val="both"/>
        <w:rPr>
          <w:sz w:val="24"/>
        </w:rPr>
      </w:pPr>
    </w:p>
    <w:p w14:paraId="57BA0C30" w14:textId="54D0592A" w:rsidR="00BC7E92" w:rsidRPr="004E6C7C" w:rsidRDefault="005A07F8" w:rsidP="005A07F8">
      <w:pPr>
        <w:spacing w:after="240"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4E6C7C">
        <w:rPr>
          <w:rFonts w:ascii="Calibri" w:eastAsia="Times New Roman" w:hAnsi="Calibri" w:cs="Calibri"/>
          <w:bCs/>
          <w:lang w:val="pt-BR" w:eastAsia="pt-BR" w:bidi="ar-SA"/>
        </w:rPr>
        <w:t>Os projetos d</w:t>
      </w:r>
      <w:r w:rsidR="00B90AC1">
        <w:rPr>
          <w:rFonts w:ascii="Calibri" w:eastAsia="Times New Roman" w:hAnsi="Calibri" w:cs="Calibri"/>
          <w:bCs/>
          <w:lang w:val="pt-BR" w:eastAsia="pt-BR" w:bidi="ar-SA"/>
        </w:rPr>
        <w:t xml:space="preserve">e reforma das edificações estão agrupados </w:t>
      </w:r>
      <w:r w:rsidRPr="004E6C7C">
        <w:rPr>
          <w:rFonts w:ascii="Calibri" w:eastAsia="Times New Roman" w:hAnsi="Calibri" w:cs="Calibri"/>
          <w:bCs/>
          <w:lang w:val="pt-BR" w:eastAsia="pt-BR" w:bidi="ar-SA"/>
        </w:rPr>
        <w:t xml:space="preserve">em </w:t>
      </w:r>
      <w:proofErr w:type="gramStart"/>
      <w:r w:rsidRPr="004E6C7C">
        <w:rPr>
          <w:rFonts w:ascii="Calibri" w:eastAsia="Times New Roman" w:hAnsi="Calibri" w:cs="Calibri"/>
          <w:bCs/>
          <w:lang w:val="pt-BR" w:eastAsia="pt-BR" w:bidi="ar-SA"/>
        </w:rPr>
        <w:t>3</w:t>
      </w:r>
      <w:proofErr w:type="gramEnd"/>
      <w:r w:rsidRPr="004E6C7C">
        <w:rPr>
          <w:rFonts w:ascii="Calibri" w:eastAsia="Times New Roman" w:hAnsi="Calibri" w:cs="Calibri"/>
          <w:bCs/>
          <w:lang w:val="pt-BR" w:eastAsia="pt-BR" w:bidi="ar-SA"/>
        </w:rPr>
        <w:t xml:space="preserve"> blocos</w:t>
      </w:r>
      <w:r w:rsidR="00B90AC1">
        <w:rPr>
          <w:rFonts w:ascii="Calibri" w:eastAsia="Times New Roman" w:hAnsi="Calibri" w:cs="Calibri"/>
          <w:bCs/>
          <w:lang w:val="pt-BR" w:eastAsia="pt-BR" w:bidi="ar-SA"/>
        </w:rPr>
        <w:t xml:space="preserve">, </w:t>
      </w:r>
      <w:r w:rsidRPr="004E6C7C">
        <w:rPr>
          <w:rFonts w:ascii="Calibri" w:eastAsia="Times New Roman" w:hAnsi="Calibri" w:cs="Calibri"/>
          <w:bCs/>
          <w:lang w:val="pt-BR" w:eastAsia="pt-BR" w:bidi="ar-SA"/>
        </w:rPr>
        <w:t xml:space="preserve"> todavia, as obras poderão </w:t>
      </w:r>
      <w:r w:rsidR="00BC7E92" w:rsidRPr="004E6C7C">
        <w:rPr>
          <w:rFonts w:ascii="Calibri" w:eastAsia="Times New Roman" w:hAnsi="Calibri" w:cs="Calibri"/>
          <w:bCs/>
          <w:lang w:val="pt-BR" w:eastAsia="pt-BR" w:bidi="ar-SA"/>
        </w:rPr>
        <w:t xml:space="preserve">ser executadas </w:t>
      </w:r>
      <w:r w:rsidRPr="004E6C7C">
        <w:rPr>
          <w:rFonts w:ascii="Calibri" w:eastAsia="Times New Roman" w:hAnsi="Calibri" w:cs="Calibri"/>
          <w:bCs/>
          <w:lang w:val="pt-BR" w:eastAsia="pt-BR" w:bidi="ar-SA"/>
        </w:rPr>
        <w:t xml:space="preserve">tanto </w:t>
      </w:r>
      <w:r w:rsidR="00BC7E92" w:rsidRPr="004E6C7C">
        <w:rPr>
          <w:rFonts w:ascii="Calibri" w:eastAsia="Times New Roman" w:hAnsi="Calibri" w:cs="Calibri"/>
          <w:bCs/>
          <w:lang w:val="pt-BR" w:eastAsia="pt-BR" w:bidi="ar-SA"/>
        </w:rPr>
        <w:t xml:space="preserve">individualmente </w:t>
      </w:r>
      <w:r w:rsidRPr="004E6C7C">
        <w:rPr>
          <w:rFonts w:ascii="Calibri" w:eastAsia="Times New Roman" w:hAnsi="Calibri" w:cs="Calibri"/>
          <w:bCs/>
          <w:lang w:val="pt-BR" w:eastAsia="pt-BR" w:bidi="ar-SA"/>
        </w:rPr>
        <w:t>quanto</w:t>
      </w:r>
      <w:r w:rsidR="00BC7E92" w:rsidRPr="004E6C7C">
        <w:rPr>
          <w:rFonts w:ascii="Calibri" w:eastAsia="Times New Roman" w:hAnsi="Calibri" w:cs="Calibri"/>
          <w:bCs/>
          <w:lang w:val="pt-BR" w:eastAsia="pt-BR" w:bidi="ar-SA"/>
        </w:rPr>
        <w:t xml:space="preserve"> em paralelo.</w:t>
      </w:r>
    </w:p>
    <w:p w14:paraId="57684F60" w14:textId="77777777" w:rsidR="00BC7E92" w:rsidRPr="00481C54" w:rsidRDefault="00BC7E92" w:rsidP="000F1755">
      <w:pPr>
        <w:jc w:val="both"/>
        <w:rPr>
          <w:sz w:val="24"/>
        </w:rPr>
      </w:pPr>
    </w:p>
    <w:p w14:paraId="24237BED" w14:textId="77777777" w:rsidR="000F1755" w:rsidRPr="00481C54" w:rsidRDefault="000F1755" w:rsidP="00AA4F06">
      <w:pPr>
        <w:pStyle w:val="PargrafodaLista"/>
        <w:numPr>
          <w:ilvl w:val="0"/>
          <w:numId w:val="1"/>
        </w:numPr>
        <w:outlineLvl w:val="0"/>
        <w:rPr>
          <w:b/>
          <w:sz w:val="24"/>
        </w:rPr>
      </w:pPr>
      <w:bookmarkStart w:id="12" w:name="_Toc43318003"/>
      <w:bookmarkStart w:id="13" w:name="_Toc49161329"/>
      <w:r w:rsidRPr="00481C54">
        <w:rPr>
          <w:b/>
          <w:sz w:val="24"/>
        </w:rPr>
        <w:t>Blocos</w:t>
      </w:r>
      <w:r w:rsidR="00565C6A" w:rsidRPr="00481C54">
        <w:rPr>
          <w:b/>
          <w:sz w:val="24"/>
        </w:rPr>
        <w:t xml:space="preserve"> I, II e III</w:t>
      </w:r>
      <w:bookmarkEnd w:id="12"/>
      <w:bookmarkEnd w:id="13"/>
    </w:p>
    <w:p w14:paraId="0056035A" w14:textId="77777777" w:rsidR="000F1755" w:rsidRPr="00481C54" w:rsidRDefault="000F1755" w:rsidP="000F1755">
      <w:pPr>
        <w:jc w:val="both"/>
        <w:rPr>
          <w:sz w:val="24"/>
        </w:rPr>
      </w:pPr>
    </w:p>
    <w:p w14:paraId="7ECB3569" w14:textId="77777777" w:rsidR="000F1755" w:rsidRPr="00481C54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14" w:name="_Toc43318004"/>
      <w:bookmarkStart w:id="15" w:name="_Toc49161330"/>
      <w:r w:rsidRPr="00481C54">
        <w:rPr>
          <w:b/>
          <w:sz w:val="24"/>
        </w:rPr>
        <w:t>RESERVATÓRIO DE ÁGUA</w:t>
      </w:r>
      <w:r w:rsidR="007F0BAD" w:rsidRPr="00481C54">
        <w:rPr>
          <w:b/>
          <w:sz w:val="24"/>
        </w:rPr>
        <w:t xml:space="preserve"> (</w:t>
      </w:r>
      <w:r w:rsidR="00876F7C" w:rsidRPr="00481C54">
        <w:rPr>
          <w:b/>
          <w:sz w:val="24"/>
        </w:rPr>
        <w:t>N</w:t>
      </w:r>
      <w:r w:rsidR="007F0BAD" w:rsidRPr="00481C54">
        <w:rPr>
          <w:b/>
          <w:sz w:val="24"/>
        </w:rPr>
        <w:t>º 2)</w:t>
      </w:r>
      <w:bookmarkEnd w:id="14"/>
      <w:bookmarkEnd w:id="15"/>
    </w:p>
    <w:p w14:paraId="54CCF34F" w14:textId="77777777" w:rsidR="007F0BAD" w:rsidRPr="00481C54" w:rsidRDefault="007F0BAD" w:rsidP="007F0BAD">
      <w:pPr>
        <w:widowControl/>
        <w:autoSpaceDE/>
        <w:autoSpaceDN/>
        <w:rPr>
          <w:rFonts w:ascii="Calibri" w:eastAsia="Times New Roman" w:hAnsi="Calibri" w:cs="Calibri"/>
          <w:b/>
          <w:bCs/>
          <w:lang w:val="pt-BR" w:eastAsia="pt-BR" w:bidi="ar-SA"/>
        </w:rPr>
      </w:pPr>
    </w:p>
    <w:p w14:paraId="099A9012" w14:textId="77777777" w:rsidR="007F0BAD" w:rsidRPr="00481C54" w:rsidRDefault="007F0BAD" w:rsidP="007F0BAD">
      <w:pPr>
        <w:widowControl/>
        <w:autoSpaceDE/>
        <w:autoSpaceDN/>
        <w:rPr>
          <w:rFonts w:ascii="Calibri" w:eastAsia="Times New Roman" w:hAnsi="Calibri" w:cs="Calibri"/>
          <w:lang w:val="pt-BR" w:eastAsia="pt-BR" w:bidi="ar-SA"/>
        </w:rPr>
      </w:pPr>
      <w:r w:rsidRPr="00481C54">
        <w:rPr>
          <w:rFonts w:ascii="Calibri" w:eastAsia="Times New Roman" w:hAnsi="Calibri" w:cs="Calibri"/>
          <w:lang w:val="pt-BR" w:eastAsia="pt-BR" w:bidi="ar-SA"/>
        </w:rPr>
        <w:t>ARQUITETURA</w:t>
      </w:r>
    </w:p>
    <w:p w14:paraId="2BF65D19" w14:textId="1B31FEBD" w:rsidR="00356778" w:rsidRDefault="00F030D4" w:rsidP="0035677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Apresentado no Projeto Estrutural de forma.</w:t>
      </w:r>
    </w:p>
    <w:p w14:paraId="4E693527" w14:textId="77777777" w:rsidR="007F0BAD" w:rsidRPr="00481C54" w:rsidRDefault="007F0BAD" w:rsidP="000F1755">
      <w:pPr>
        <w:widowControl/>
        <w:autoSpaceDE/>
        <w:autoSpaceDN/>
        <w:rPr>
          <w:rFonts w:ascii="Calibri" w:eastAsia="Times New Roman" w:hAnsi="Calibri" w:cs="Calibri"/>
          <w:b/>
          <w:bCs/>
          <w:lang w:val="pt-BR" w:eastAsia="pt-BR" w:bidi="ar-SA"/>
        </w:rPr>
      </w:pPr>
    </w:p>
    <w:p w14:paraId="3528F22F" w14:textId="77777777" w:rsidR="007F0BAD" w:rsidRPr="00481C54" w:rsidRDefault="007F0BAD" w:rsidP="007F0BAD">
      <w:pPr>
        <w:widowControl/>
        <w:autoSpaceDE/>
        <w:autoSpaceDN/>
        <w:rPr>
          <w:rFonts w:ascii="Calibri" w:eastAsia="Times New Roman" w:hAnsi="Calibri" w:cs="Calibri"/>
          <w:lang w:val="pt-BR" w:eastAsia="pt-BR" w:bidi="ar-SA"/>
        </w:rPr>
      </w:pPr>
      <w:r w:rsidRPr="00481C54">
        <w:rPr>
          <w:rFonts w:ascii="Calibri" w:eastAsia="Times New Roman" w:hAnsi="Calibri" w:cs="Calibri"/>
          <w:lang w:val="pt-BR" w:eastAsia="pt-BR" w:bidi="ar-SA"/>
        </w:rPr>
        <w:t>ESTRUTURAL</w:t>
      </w:r>
    </w:p>
    <w:p w14:paraId="7113CF88" w14:textId="77777777" w:rsidR="004279A2" w:rsidRDefault="004279A2" w:rsidP="007F0BAD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12D88A1" w14:textId="77777777" w:rsidR="00794F52" w:rsidRDefault="005A07F8" w:rsidP="005B195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O projeto de reforma para o Reservatório</w:t>
      </w:r>
      <w:r w:rsidR="00794F52">
        <w:rPr>
          <w:rFonts w:ascii="Calibri" w:eastAsia="Times New Roman" w:hAnsi="Calibri" w:cs="Calibri"/>
          <w:bCs/>
          <w:lang w:val="pt-BR" w:eastAsia="pt-BR" w:bidi="ar-SA"/>
        </w:rPr>
        <w:t xml:space="preserve"> de Água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Nº</w:t>
      </w:r>
      <w:r w:rsidR="00794F52">
        <w:rPr>
          <w:rFonts w:ascii="Calibri" w:eastAsia="Times New Roman" w:hAnsi="Calibri" w:cs="Calibri"/>
          <w:bCs/>
          <w:lang w:val="pt-BR" w:eastAsia="pt-BR" w:bidi="ar-SA"/>
        </w:rPr>
        <w:t xml:space="preserve"> 2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794F52">
        <w:rPr>
          <w:rFonts w:ascii="Calibri" w:eastAsia="Times New Roman" w:hAnsi="Calibri" w:cs="Calibri"/>
          <w:bCs/>
          <w:lang w:val="pt-BR" w:eastAsia="pt-BR" w:bidi="ar-SA"/>
        </w:rPr>
        <w:t xml:space="preserve">prevê a construção de um </w:t>
      </w:r>
      <w:r w:rsidR="005B1953" w:rsidRPr="00481C54">
        <w:rPr>
          <w:rFonts w:ascii="Calibri" w:eastAsia="Times New Roman" w:hAnsi="Calibri" w:cs="Calibri"/>
          <w:bCs/>
          <w:lang w:val="pt-BR" w:eastAsia="pt-BR" w:bidi="ar-SA"/>
        </w:rPr>
        <w:t xml:space="preserve">novo reservatório </w:t>
      </w:r>
      <w:r w:rsidR="00141398" w:rsidRPr="00481C54">
        <w:rPr>
          <w:rFonts w:ascii="Calibri" w:eastAsia="Times New Roman" w:hAnsi="Calibri" w:cs="Calibri"/>
          <w:bCs/>
          <w:lang w:val="pt-BR" w:eastAsia="pt-BR" w:bidi="ar-SA"/>
        </w:rPr>
        <w:t>dentro</w:t>
      </w:r>
      <w:r w:rsidR="005B1953" w:rsidRPr="00481C54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141398" w:rsidRPr="00481C54">
        <w:rPr>
          <w:rFonts w:ascii="Calibri" w:eastAsia="Times New Roman" w:hAnsi="Calibri" w:cs="Calibri"/>
          <w:bCs/>
          <w:lang w:val="pt-BR" w:eastAsia="pt-BR" w:bidi="ar-SA"/>
        </w:rPr>
        <w:t>da estrutura do</w:t>
      </w:r>
      <w:r w:rsidR="005B1953" w:rsidRPr="00481C54">
        <w:rPr>
          <w:rFonts w:ascii="Calibri" w:eastAsia="Times New Roman" w:hAnsi="Calibri" w:cs="Calibri"/>
          <w:bCs/>
          <w:lang w:val="pt-BR" w:eastAsia="pt-BR" w:bidi="ar-SA"/>
        </w:rPr>
        <w:t xml:space="preserve"> existente, aproveitando as paredes laterais como f</w:t>
      </w:r>
      <w:r w:rsidR="00141398" w:rsidRPr="00481C54">
        <w:rPr>
          <w:rFonts w:ascii="Calibri" w:eastAsia="Times New Roman" w:hAnsi="Calibri" w:cs="Calibri"/>
          <w:bCs/>
          <w:lang w:val="pt-BR" w:eastAsia="pt-BR" w:bidi="ar-SA"/>
        </w:rPr>
        <w:t>ô</w:t>
      </w:r>
      <w:r w:rsidR="005B1953" w:rsidRPr="00481C54">
        <w:rPr>
          <w:rFonts w:ascii="Calibri" w:eastAsia="Times New Roman" w:hAnsi="Calibri" w:cs="Calibri"/>
          <w:bCs/>
          <w:lang w:val="pt-BR" w:eastAsia="pt-BR" w:bidi="ar-SA"/>
        </w:rPr>
        <w:t xml:space="preserve">rma, </w:t>
      </w:r>
      <w:r w:rsidR="00481C54" w:rsidRPr="00481C54">
        <w:rPr>
          <w:rFonts w:ascii="Calibri" w:eastAsia="Times New Roman" w:hAnsi="Calibri" w:cs="Calibri"/>
          <w:bCs/>
          <w:lang w:val="pt-BR" w:eastAsia="pt-BR" w:bidi="ar-SA"/>
        </w:rPr>
        <w:t>garanti</w:t>
      </w:r>
      <w:r w:rsidR="005B1953" w:rsidRPr="00481C54">
        <w:rPr>
          <w:rFonts w:ascii="Calibri" w:eastAsia="Times New Roman" w:hAnsi="Calibri" w:cs="Calibri"/>
          <w:bCs/>
          <w:lang w:val="pt-BR" w:eastAsia="pt-BR" w:bidi="ar-SA"/>
        </w:rPr>
        <w:t>ndo</w:t>
      </w:r>
      <w:r w:rsidR="00794F52">
        <w:rPr>
          <w:rFonts w:ascii="Calibri" w:eastAsia="Times New Roman" w:hAnsi="Calibri" w:cs="Calibri"/>
          <w:bCs/>
          <w:lang w:val="pt-BR" w:eastAsia="pt-BR" w:bidi="ar-SA"/>
        </w:rPr>
        <w:t>:</w:t>
      </w:r>
    </w:p>
    <w:p w14:paraId="5DD2031A" w14:textId="0D527F9B" w:rsidR="00794F52" w:rsidRPr="00794F52" w:rsidRDefault="00794F52" w:rsidP="00AA4F06">
      <w:pPr>
        <w:pStyle w:val="PargrafodaLista"/>
        <w:widowControl/>
        <w:numPr>
          <w:ilvl w:val="0"/>
          <w:numId w:val="1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794F52">
        <w:rPr>
          <w:rFonts w:ascii="Calibri" w:eastAsia="Times New Roman" w:hAnsi="Calibri" w:cs="Calibri"/>
          <w:bCs/>
          <w:lang w:val="pt-BR" w:eastAsia="pt-BR" w:bidi="ar-SA"/>
        </w:rPr>
        <w:t>A</w:t>
      </w:r>
      <w:r w:rsidR="005B1953" w:rsidRPr="00794F52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5B1953" w:rsidRPr="00794F52">
        <w:rPr>
          <w:rFonts w:ascii="Calibri" w:eastAsia="Times New Roman" w:hAnsi="Calibri" w:cs="Calibri"/>
          <w:bCs/>
          <w:color w:val="000000"/>
          <w:lang w:val="pt-BR" w:eastAsia="pt-BR" w:bidi="ar-SA"/>
        </w:rPr>
        <w:t>mesm</w:t>
      </w:r>
      <w:r w:rsidRPr="00794F52"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r w:rsidR="005B1953" w:rsidRPr="00794F52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Pr="00794F52">
        <w:rPr>
          <w:rFonts w:ascii="Calibri" w:eastAsia="Times New Roman" w:hAnsi="Calibri" w:cs="Calibri"/>
          <w:bCs/>
          <w:lang w:val="pt-BR" w:eastAsia="pt-BR" w:bidi="ar-SA"/>
        </w:rPr>
        <w:t>capacidade do reservatório existente,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Pr="00794F52">
        <w:rPr>
          <w:rFonts w:ascii="Calibri" w:eastAsia="Times New Roman" w:hAnsi="Calibri" w:cs="Calibri"/>
          <w:bCs/>
          <w:lang w:val="pt-BR" w:eastAsia="pt-BR" w:bidi="ar-SA"/>
        </w:rPr>
        <w:t xml:space="preserve">com </w:t>
      </w:r>
      <w:r w:rsidR="005B1953" w:rsidRPr="00794F52">
        <w:rPr>
          <w:rFonts w:ascii="Calibri" w:eastAsia="Times New Roman" w:hAnsi="Calibri" w:cs="Calibri"/>
          <w:bCs/>
          <w:lang w:val="pt-BR" w:eastAsia="pt-BR" w:bidi="ar-SA"/>
        </w:rPr>
        <w:t>v</w:t>
      </w:r>
      <w:r w:rsidR="00BC7E92" w:rsidRPr="00794F52">
        <w:rPr>
          <w:rFonts w:ascii="Calibri" w:eastAsia="Times New Roman" w:hAnsi="Calibri" w:cs="Calibri"/>
          <w:bCs/>
          <w:lang w:val="pt-BR" w:eastAsia="pt-BR" w:bidi="ar-SA"/>
        </w:rPr>
        <w:t>olume de armazenamento de água</w:t>
      </w:r>
      <w:r w:rsidRPr="00794F52">
        <w:rPr>
          <w:rFonts w:ascii="Calibri" w:eastAsia="Times New Roman" w:hAnsi="Calibri" w:cs="Calibri"/>
          <w:bCs/>
          <w:lang w:val="pt-BR" w:eastAsia="pt-BR" w:bidi="ar-SA"/>
        </w:rPr>
        <w:t xml:space="preserve"> de </w:t>
      </w:r>
      <w:r w:rsidR="006C05E4">
        <w:rPr>
          <w:rFonts w:ascii="Calibri" w:eastAsia="Times New Roman" w:hAnsi="Calibri" w:cs="Calibri"/>
          <w:bCs/>
          <w:lang w:val="pt-BR" w:eastAsia="pt-BR" w:bidi="ar-SA"/>
        </w:rPr>
        <w:t>45</w:t>
      </w:r>
      <w:r w:rsidRPr="00794F52">
        <w:rPr>
          <w:rFonts w:ascii="Calibri" w:eastAsia="Times New Roman" w:hAnsi="Calibri" w:cs="Calibri"/>
          <w:bCs/>
          <w:lang w:val="pt-BR" w:eastAsia="pt-BR" w:bidi="ar-SA"/>
        </w:rPr>
        <w:t xml:space="preserve"> m</w:t>
      </w:r>
      <w:r>
        <w:rPr>
          <w:rFonts w:ascii="Calibri" w:eastAsia="Times New Roman" w:hAnsi="Calibri" w:cs="Calibri"/>
          <w:bCs/>
          <w:lang w:val="pt-BR" w:eastAsia="pt-BR" w:bidi="ar-SA"/>
        </w:rPr>
        <w:t>³</w:t>
      </w:r>
      <w:r w:rsidRPr="00794F52">
        <w:rPr>
          <w:rFonts w:ascii="Calibri" w:eastAsia="Times New Roman" w:hAnsi="Calibri" w:cs="Calibri"/>
          <w:bCs/>
          <w:lang w:val="pt-BR" w:eastAsia="pt-BR" w:bidi="ar-SA"/>
        </w:rPr>
        <w:t>;</w:t>
      </w:r>
    </w:p>
    <w:p w14:paraId="21F85946" w14:textId="3915745A" w:rsidR="00BC7E92" w:rsidRPr="00794F52" w:rsidRDefault="00794F52" w:rsidP="00AA4F06">
      <w:pPr>
        <w:pStyle w:val="PargrafodaLista"/>
        <w:widowControl/>
        <w:numPr>
          <w:ilvl w:val="0"/>
          <w:numId w:val="1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794F52">
        <w:rPr>
          <w:rFonts w:ascii="Calibri" w:eastAsia="Times New Roman" w:hAnsi="Calibri" w:cs="Calibri"/>
          <w:bCs/>
          <w:lang w:val="pt-BR" w:eastAsia="pt-BR" w:bidi="ar-SA"/>
        </w:rPr>
        <w:t>R</w:t>
      </w:r>
      <w:r w:rsidR="00BC7E92" w:rsidRPr="00794F52">
        <w:rPr>
          <w:rFonts w:ascii="Calibri" w:eastAsia="Times New Roman" w:hAnsi="Calibri" w:cs="Calibri"/>
          <w:bCs/>
          <w:lang w:val="pt-BR" w:eastAsia="pt-BR" w:bidi="ar-SA"/>
        </w:rPr>
        <w:t>ecuperação da estrutura existente para a não proliferação da carbonatação do concreto</w:t>
      </w:r>
      <w:r w:rsidRPr="00794F52">
        <w:rPr>
          <w:rFonts w:ascii="Calibri" w:eastAsia="Times New Roman" w:hAnsi="Calibri" w:cs="Calibri"/>
          <w:bCs/>
          <w:lang w:val="pt-BR" w:eastAsia="pt-BR" w:bidi="ar-SA"/>
        </w:rPr>
        <w:t>;</w:t>
      </w:r>
    </w:p>
    <w:p w14:paraId="4F859EEE" w14:textId="619622B2" w:rsidR="00BC7E92" w:rsidRDefault="00794F52" w:rsidP="00AA4F06">
      <w:pPr>
        <w:pStyle w:val="PargrafodaLista"/>
        <w:widowControl/>
        <w:numPr>
          <w:ilvl w:val="0"/>
          <w:numId w:val="1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Projeto de</w:t>
      </w:r>
      <w:r w:rsidR="002E297C" w:rsidRPr="00794F52">
        <w:rPr>
          <w:rFonts w:ascii="Calibri" w:eastAsia="Times New Roman" w:hAnsi="Calibri" w:cs="Calibri"/>
          <w:bCs/>
          <w:lang w:val="pt-BR" w:eastAsia="pt-BR" w:bidi="ar-SA"/>
        </w:rPr>
        <w:t xml:space="preserve"> novo abrigo 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para </w:t>
      </w:r>
      <w:r w:rsidR="002E297C" w:rsidRPr="00794F52">
        <w:rPr>
          <w:rFonts w:ascii="Calibri" w:eastAsia="Times New Roman" w:hAnsi="Calibri" w:cs="Calibri"/>
          <w:bCs/>
          <w:lang w:val="pt-BR" w:eastAsia="pt-BR" w:bidi="ar-SA"/>
        </w:rPr>
        <w:t>bomba</w:t>
      </w:r>
      <w:r>
        <w:rPr>
          <w:rFonts w:ascii="Calibri" w:eastAsia="Times New Roman" w:hAnsi="Calibri" w:cs="Calibri"/>
          <w:bCs/>
          <w:lang w:val="pt-BR" w:eastAsia="pt-BR" w:bidi="ar-SA"/>
        </w:rPr>
        <w:t>s</w:t>
      </w:r>
      <w:r w:rsidR="002E297C" w:rsidRPr="00794F52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lang w:val="pt-BR" w:eastAsia="pt-BR" w:bidi="ar-SA"/>
        </w:rPr>
        <w:t>em conformidade</w:t>
      </w:r>
      <w:r w:rsidR="002E297C" w:rsidRPr="00794F52">
        <w:rPr>
          <w:rFonts w:ascii="Calibri" w:eastAsia="Times New Roman" w:hAnsi="Calibri" w:cs="Calibri"/>
          <w:bCs/>
          <w:lang w:val="pt-BR" w:eastAsia="pt-BR" w:bidi="ar-SA"/>
        </w:rPr>
        <w:t xml:space="preserve"> com o Projeto de Combate a Incêndio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existente</w:t>
      </w:r>
      <w:r w:rsidR="00392045">
        <w:rPr>
          <w:rFonts w:ascii="Calibri" w:eastAsia="Times New Roman" w:hAnsi="Calibri" w:cs="Calibri"/>
          <w:bCs/>
          <w:lang w:val="pt-BR" w:eastAsia="pt-BR" w:bidi="ar-SA"/>
        </w:rPr>
        <w:t xml:space="preserve"> fornecido pela CODEMGE</w:t>
      </w:r>
      <w:r w:rsidR="002E297C" w:rsidRPr="00794F52">
        <w:rPr>
          <w:rFonts w:ascii="Calibri" w:eastAsia="Times New Roman" w:hAnsi="Calibri" w:cs="Calibri"/>
          <w:bCs/>
          <w:lang w:val="pt-BR" w:eastAsia="pt-BR" w:bidi="ar-SA"/>
        </w:rPr>
        <w:t>.</w:t>
      </w:r>
    </w:p>
    <w:p w14:paraId="1B6749B2" w14:textId="77777777" w:rsidR="006C05E4" w:rsidRPr="00794F52" w:rsidRDefault="006C05E4" w:rsidP="006C05E4">
      <w:pPr>
        <w:pStyle w:val="PargrafodaLista"/>
        <w:widowControl/>
        <w:autoSpaceDE/>
        <w:autoSpaceDN/>
        <w:ind w:left="770"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A20959B" w14:textId="77777777" w:rsidR="005B1953" w:rsidRDefault="005B1953" w:rsidP="007F0BAD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F18391F" w14:textId="77777777" w:rsidR="007F0BAD" w:rsidRDefault="007F0BAD" w:rsidP="007F0BAD">
      <w:pPr>
        <w:widowControl/>
        <w:autoSpaceDE/>
        <w:autoSpaceDN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7F0BAD">
        <w:rPr>
          <w:rFonts w:ascii="Calibri" w:eastAsia="Times New Roman" w:hAnsi="Calibri" w:cs="Calibri"/>
          <w:color w:val="000000"/>
          <w:lang w:val="pt-BR" w:eastAsia="pt-BR" w:bidi="ar-SA"/>
        </w:rPr>
        <w:t>HIDRÁULICO</w:t>
      </w:r>
    </w:p>
    <w:p w14:paraId="73A34B10" w14:textId="77777777" w:rsidR="00C8193E" w:rsidRDefault="00C8193E" w:rsidP="00C8193E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A83A4CA" w14:textId="77777777" w:rsidR="005B1953" w:rsidRDefault="005B1953" w:rsidP="007F0BAD">
      <w:pPr>
        <w:widowControl/>
        <w:autoSpaceDE/>
        <w:autoSpaceDN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8A5A2C6" w14:textId="77777777" w:rsidR="005A4EE8" w:rsidRPr="003F4AD5" w:rsidRDefault="005A4EE8" w:rsidP="005A4EE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F4AD5">
        <w:rPr>
          <w:rFonts w:ascii="Calibri" w:eastAsia="Times New Roman" w:hAnsi="Calibri" w:cs="Calibri"/>
          <w:bCs/>
          <w:lang w:val="pt-BR" w:eastAsia="pt-BR" w:bidi="ar-SA"/>
        </w:rPr>
        <w:t>O projeto contempla nova rede de instalações hidráulicas na região de influência do reservatório, mantendo a mesma configuração.</w:t>
      </w:r>
    </w:p>
    <w:p w14:paraId="75623BF3" w14:textId="77777777" w:rsidR="005A4EE8" w:rsidRDefault="005A4EE8" w:rsidP="005A4EE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7903C7C2" w14:textId="12C05169" w:rsidR="009D74D9" w:rsidRPr="007F46D4" w:rsidRDefault="009D74D9" w:rsidP="005A4EE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7F46D4">
        <w:rPr>
          <w:rFonts w:ascii="Calibri" w:eastAsia="Times New Roman" w:hAnsi="Calibri" w:cs="Calibri"/>
          <w:bCs/>
          <w:lang w:val="pt-BR" w:eastAsia="pt-BR" w:bidi="ar-SA"/>
        </w:rPr>
        <w:t>Foi inserido ao projeto o desenvolvimento realizado para o projeto especifico do PCI e sendo que deverá ser verificado obra a interferência.</w:t>
      </w:r>
    </w:p>
    <w:p w14:paraId="78A91784" w14:textId="77777777" w:rsidR="009D74D9" w:rsidRPr="003F4AD5" w:rsidRDefault="009D74D9" w:rsidP="005A4EE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4A2D80E" w14:textId="77777777" w:rsidR="005A4EE8" w:rsidRPr="003F4AD5" w:rsidRDefault="005A4EE8" w:rsidP="005A4EE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F4AD5">
        <w:rPr>
          <w:rFonts w:ascii="Calibri" w:eastAsia="Times New Roman" w:hAnsi="Calibri" w:cs="Calibri"/>
          <w:bCs/>
          <w:lang w:val="pt-BR" w:eastAsia="pt-BR" w:bidi="ar-SA"/>
        </w:rPr>
        <w:t>A bomba de recalque permaneceu a mesma.</w:t>
      </w:r>
    </w:p>
    <w:p w14:paraId="1C11A413" w14:textId="77777777" w:rsidR="00C8193E" w:rsidRDefault="00C8193E" w:rsidP="005B195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BD01CEE" w14:textId="77777777" w:rsidR="007F0BAD" w:rsidRPr="007F0BAD" w:rsidRDefault="007F0BAD" w:rsidP="007F0BAD">
      <w:pPr>
        <w:widowControl/>
        <w:autoSpaceDE/>
        <w:autoSpaceDN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9F2C0DC" w14:textId="77777777" w:rsidR="007F0BAD" w:rsidRDefault="007F0BAD" w:rsidP="007F0BAD">
      <w:pPr>
        <w:widowControl/>
        <w:autoSpaceDE/>
        <w:autoSpaceDN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7F0BAD">
        <w:rPr>
          <w:rFonts w:ascii="Calibri" w:eastAsia="Times New Roman" w:hAnsi="Calibri" w:cs="Calibri"/>
          <w:color w:val="000000"/>
          <w:lang w:val="pt-BR" w:eastAsia="pt-BR" w:bidi="ar-SA"/>
        </w:rPr>
        <w:t>ELÉTRICO</w:t>
      </w:r>
    </w:p>
    <w:p w14:paraId="5BE65A7B" w14:textId="77777777" w:rsidR="00B77813" w:rsidRPr="007F0BAD" w:rsidRDefault="00B77813" w:rsidP="007F0BAD">
      <w:pPr>
        <w:widowControl/>
        <w:autoSpaceDE/>
        <w:autoSpaceDN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5BD604AD" w14:textId="77777777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Foi projetado um painel elétrico para a alimentação da bomba trifásica de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5,0CV existente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que terá comando automático através de boia inferior e boia superior. Este painel ficará situado no abrigo de bomba e terá sua alimentação elétrica a partir do QDC-LOJAS. </w:t>
      </w:r>
    </w:p>
    <w:p w14:paraId="3C7E54FD" w14:textId="77777777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558F3637" w14:textId="77777777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A partir do QDC-LOJA será instalada uma infraestrutura de modo aparente sob a laje dos sanitários e embaixo do telhado até a parede externa do sanitário feminino de onde descerá até uma caixa ZA. Desta caixa sairá uma tubulação de modo subterrâneo até o abrigo da bomba.</w:t>
      </w:r>
    </w:p>
    <w:p w14:paraId="721FC0AE" w14:textId="77777777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72FD835" w14:textId="77777777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Foi projetada uma iluminação no abrigo bem como um ponto de tomada de serviço.</w:t>
      </w:r>
    </w:p>
    <w:p w14:paraId="4E1F7A9D" w14:textId="77777777" w:rsidR="00A903BD" w:rsidRDefault="00A903BD" w:rsidP="00A903BD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A4D28F4" w14:textId="77777777" w:rsidR="00C8193E" w:rsidRDefault="00C8193E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D28E1D8" w14:textId="28302095" w:rsidR="000F1755" w:rsidRPr="00E90D50" w:rsidRDefault="0059524B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16" w:name="_Toc49161331"/>
      <w:r>
        <w:rPr>
          <w:b/>
          <w:sz w:val="24"/>
        </w:rPr>
        <w:t>NOVA LANCHONETE –</w:t>
      </w:r>
      <w:bookmarkStart w:id="17" w:name="_Toc43318005"/>
      <w:r w:rsidRPr="0059524B">
        <w:rPr>
          <w:b/>
          <w:sz w:val="24"/>
        </w:rPr>
        <w:t xml:space="preserve"> </w:t>
      </w:r>
      <w:r>
        <w:rPr>
          <w:b/>
          <w:sz w:val="24"/>
        </w:rPr>
        <w:t xml:space="preserve">(ANTIGO </w:t>
      </w:r>
      <w:r w:rsidRPr="00E90D50">
        <w:rPr>
          <w:b/>
          <w:sz w:val="24"/>
        </w:rPr>
        <w:t>TIRO AO ALVO</w:t>
      </w:r>
      <w:bookmarkEnd w:id="17"/>
      <w:r>
        <w:rPr>
          <w:b/>
          <w:sz w:val="24"/>
        </w:rPr>
        <w:t>)</w:t>
      </w:r>
      <w:bookmarkEnd w:id="16"/>
    </w:p>
    <w:p w14:paraId="546D0711" w14:textId="77777777" w:rsidR="00D5361C" w:rsidRDefault="00D5361C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DB6FE5A" w14:textId="77777777" w:rsidR="00D5361C" w:rsidRPr="007F0BAD" w:rsidRDefault="00D5361C" w:rsidP="00D5361C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7F0BAD">
        <w:rPr>
          <w:rFonts w:ascii="Calibri" w:eastAsia="Times New Roman" w:hAnsi="Calibri" w:cs="Calibri"/>
          <w:color w:val="000000"/>
          <w:lang w:val="pt-BR" w:eastAsia="pt-BR" w:bidi="ar-SA"/>
        </w:rPr>
        <w:t>ARQUITETURA</w:t>
      </w:r>
    </w:p>
    <w:p w14:paraId="1D107F83" w14:textId="77777777" w:rsidR="002E6C67" w:rsidRDefault="002E6C67" w:rsidP="002E6C6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862E218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>O projeto proposto para a edificação busca adequar o layout ao novo uso a ser implantado.</w:t>
      </w:r>
    </w:p>
    <w:p w14:paraId="14888957" w14:textId="77777777" w:rsidR="00A73D0A" w:rsidRPr="00A73D0A" w:rsidRDefault="00A73D0A" w:rsidP="00A73D0A">
      <w:pPr>
        <w:widowControl/>
        <w:autoSpaceDE/>
        <w:autoSpaceDN/>
        <w:ind w:firstLine="708"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509812E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>A intervenção da arquitetura não altera as características originais de volumetria e fachadas da edificação. Apenas o layout interno foi adaptado para atender a proposta de uso como lanchonete.</w:t>
      </w:r>
    </w:p>
    <w:p w14:paraId="68ADB2DA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AB339AC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A seleção de materiais de acabamento foi executada de forma harmônica e remetem aos materiais originais da edificação. </w:t>
      </w:r>
    </w:p>
    <w:p w14:paraId="78B86B93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603DC6A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>Para construção da parede divisória da área de preparo e da área de atendimento indicamos a utilização de placa cimentícia que proporciona maior agilidade e menor impacto construtivo, uma vez que se trata de um tipo de construção a seco.</w:t>
      </w:r>
    </w:p>
    <w:p w14:paraId="6D2BABA4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</w:p>
    <w:p w14:paraId="3F64AA50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Nesta parede é proposta a instalação de uma grande janela de </w:t>
      </w:r>
      <w:proofErr w:type="spellStart"/>
      <w:r w:rsidRPr="00A73D0A">
        <w:rPr>
          <w:rFonts w:ascii="Calibri" w:eastAsia="Times New Roman" w:hAnsi="Calibri" w:cs="Calibri"/>
          <w:bCs/>
          <w:lang w:val="pt-BR" w:eastAsia="pt-BR" w:bidi="ar-SA"/>
        </w:rPr>
        <w:t>aluminico</w:t>
      </w:r>
      <w:proofErr w:type="spellEnd"/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 com vidro de correr</w:t>
      </w:r>
      <w:proofErr w:type="gramStart"/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  </w:t>
      </w:r>
      <w:proofErr w:type="gramEnd"/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e uma bancada </w:t>
      </w:r>
      <w:proofErr w:type="spellStart"/>
      <w:r w:rsidRPr="00A73D0A">
        <w:rPr>
          <w:rFonts w:ascii="Calibri" w:eastAsia="Times New Roman" w:hAnsi="Calibri" w:cs="Calibri"/>
          <w:bCs/>
          <w:lang w:val="pt-BR" w:eastAsia="pt-BR" w:bidi="ar-SA"/>
        </w:rPr>
        <w:t>passapratos</w:t>
      </w:r>
      <w:proofErr w:type="spellEnd"/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, permitindo maior permeabilidade visual da área de preparo de </w:t>
      </w:r>
      <w:r w:rsidRPr="00A73D0A">
        <w:rPr>
          <w:rFonts w:ascii="Calibri" w:eastAsia="Times New Roman" w:hAnsi="Calibri" w:cs="Calibri"/>
          <w:bCs/>
          <w:lang w:val="pt-BR" w:eastAsia="pt-BR" w:bidi="ar-SA"/>
        </w:rPr>
        <w:lastRenderedPageBreak/>
        <w:t xml:space="preserve">alimentos, agilidade no atendimento aos clientes e evitando grande circulação de pessoas dentro da cozinha.  </w:t>
      </w:r>
    </w:p>
    <w:p w14:paraId="13E6A2F2" w14:textId="3362B805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>Serão instaladas bancadas em granito Verde Ubatuba com duas cubas industriais</w:t>
      </w:r>
      <w:proofErr w:type="gramStart"/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  </w:t>
      </w:r>
      <w:proofErr w:type="gramEnd"/>
      <w:r w:rsidRPr="00A73D0A">
        <w:rPr>
          <w:rFonts w:ascii="Calibri" w:eastAsia="Times New Roman" w:hAnsi="Calibri" w:cs="Calibri"/>
          <w:bCs/>
          <w:lang w:val="pt-BR" w:eastAsia="pt-BR" w:bidi="ar-SA"/>
        </w:rPr>
        <w:t>de embutir em inox  e tor</w:t>
      </w:r>
      <w:r>
        <w:rPr>
          <w:rFonts w:ascii="Calibri" w:eastAsia="Times New Roman" w:hAnsi="Calibri" w:cs="Calibri"/>
          <w:bCs/>
          <w:lang w:val="pt-BR" w:eastAsia="pt-BR" w:bidi="ar-SA"/>
        </w:rPr>
        <w:t>n</w:t>
      </w:r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eiras de mesa bica alta cromadas. </w:t>
      </w:r>
    </w:p>
    <w:p w14:paraId="1205D643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4F99299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Para o vão existente entre o piso e os fechamentos </w:t>
      </w:r>
      <w:proofErr w:type="gramStart"/>
      <w:r w:rsidRPr="00A73D0A">
        <w:rPr>
          <w:rFonts w:ascii="Calibri" w:eastAsia="Times New Roman" w:hAnsi="Calibri" w:cs="Calibri"/>
          <w:bCs/>
          <w:lang w:val="pt-BR" w:eastAsia="pt-BR" w:bidi="ar-SA"/>
        </w:rPr>
        <w:t>laterais e posterior da edificação</w:t>
      </w:r>
      <w:proofErr w:type="gramEnd"/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 projetamos a instalação de fechamento com placa cimentícia para evitar o acesso de animais e sujeira. E no vão superior aos fechamentos projetamos vedação em veneziana, para garantir circulação de ar.</w:t>
      </w:r>
    </w:p>
    <w:p w14:paraId="7579AB48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7ACCFBB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Devido à grande umidade existente em toda área do parque sugerimos a instalação de forro de gesso à prova de água que além de apresentar um bom desempenho diante à grande umidade, protegem as áreas de preparo de alimentos e garantem flexibilidade para instalação de luminárias. </w:t>
      </w:r>
    </w:p>
    <w:p w14:paraId="1BAA2C67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A761B5F" w14:textId="77777777" w:rsidR="00A73D0A" w:rsidRPr="00F030D4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>Recomendamos a pintura das fachadas com tinta especifica para área externa e revestimento interno em cerâmica.  Cores e padrões descritos em projeto.</w:t>
      </w:r>
    </w:p>
    <w:p w14:paraId="5004EEF1" w14:textId="77777777" w:rsid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07959E9" w14:textId="05AFB38E" w:rsidR="002E6C67" w:rsidRDefault="002E6C67" w:rsidP="002E6C67">
      <w:pPr>
        <w:keepNext/>
        <w:widowControl/>
        <w:autoSpaceDE/>
        <w:autoSpaceDN/>
        <w:jc w:val="center"/>
      </w:pPr>
    </w:p>
    <w:p w14:paraId="50A0B1F9" w14:textId="77777777" w:rsidR="00D5361C" w:rsidRDefault="00D5361C" w:rsidP="00D5361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661E8B19" w14:textId="77777777" w:rsidR="002E297C" w:rsidRDefault="002E297C" w:rsidP="00D5361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424C9FD" w14:textId="6865FB97" w:rsidR="002E297C" w:rsidRDefault="0059524B" w:rsidP="00D5361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O projeto de reforma para a edificação que funcionará como Lanchonete no local que abrigava o antigo Tiro ao Alvo, prevê nova concepção para o projeto arquitetônico para alteração da funcionalidade da mesma, todavia, não</w:t>
      </w:r>
      <w:r w:rsidR="0039204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2A557E">
        <w:rPr>
          <w:rFonts w:ascii="Calibri" w:eastAsia="Times New Roman" w:hAnsi="Calibri" w:cs="Calibri"/>
          <w:bCs/>
          <w:color w:val="000000"/>
          <w:lang w:val="pt-BR" w:eastAsia="pt-BR" w:bidi="ar-SA"/>
        </w:rPr>
        <w:t>existem</w:t>
      </w:r>
      <w:r w:rsidR="0039204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interferências a serem consideradas na disciplina relativa ao projeto estrutural. </w:t>
      </w:r>
      <w:r w:rsidR="002E297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</w:t>
      </w:r>
      <w:r w:rsidR="0039204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cobertura da edificação será substituída e as respectivas especificações técnicas serão apresentadas na </w:t>
      </w:r>
      <w:r w:rsidR="002E297C">
        <w:rPr>
          <w:rFonts w:ascii="Calibri" w:eastAsia="Times New Roman" w:hAnsi="Calibri" w:cs="Calibri"/>
          <w:bCs/>
          <w:color w:val="000000"/>
          <w:lang w:val="pt-BR" w:eastAsia="pt-BR" w:bidi="ar-SA"/>
        </w:rPr>
        <w:t>disciplina de arquitetura.</w:t>
      </w:r>
    </w:p>
    <w:p w14:paraId="73357D8D" w14:textId="77777777" w:rsidR="002E297C" w:rsidRDefault="002E297C" w:rsidP="00D5361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DCFF701" w14:textId="77777777" w:rsidR="00D5361C" w:rsidRDefault="00D5361C" w:rsidP="00D5361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E43D13B" w14:textId="77777777" w:rsidR="00D5361C" w:rsidRDefault="00D5361C" w:rsidP="00D5361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036AF59E" w14:textId="23F88214" w:rsidR="00837E79" w:rsidRDefault="00837E79" w:rsidP="00837E79">
      <w:pPr>
        <w:keepNext/>
        <w:widowControl/>
        <w:autoSpaceDE/>
        <w:autoSpaceDN/>
        <w:jc w:val="center"/>
      </w:pPr>
    </w:p>
    <w:p w14:paraId="77C8BFE6" w14:textId="5BDB8DA2" w:rsidR="00BC0F7C" w:rsidRDefault="00392045" w:rsidP="00BC0F7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O projeto </w:t>
      </w:r>
      <w:r w:rsidR="0059524B">
        <w:rPr>
          <w:rFonts w:ascii="Calibri" w:eastAsia="Times New Roman" w:hAnsi="Calibri" w:cs="Calibri"/>
          <w:bCs/>
          <w:lang w:val="pt-BR" w:eastAsia="pt-BR" w:bidi="ar-SA"/>
        </w:rPr>
        <w:t xml:space="preserve">hidráulico para a edificação destinada à nova Lanchonete considera as alterações previstas no projeto arquitetônico, com execução de nova </w:t>
      </w:r>
      <w:r w:rsidR="002E297C"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instalação </w:t>
      </w:r>
      <w:r w:rsidR="000058EE"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>hidro sanitár</w:t>
      </w:r>
      <w:r w:rsidR="000058EE">
        <w:rPr>
          <w:rFonts w:ascii="Calibri" w:eastAsia="Times New Roman" w:hAnsi="Calibri" w:cs="Calibri"/>
          <w:bCs/>
          <w:color w:val="000000"/>
          <w:lang w:val="pt-BR" w:eastAsia="pt-BR" w:bidi="ar-SA"/>
        </w:rPr>
        <w:t>ia</w:t>
      </w:r>
      <w:r w:rsidR="00BC0F7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que deverá ser executada em PVC em conformidade com especificações da</w:t>
      </w:r>
      <w:proofErr w:type="gramStart"/>
      <w:r w:rsidR="00BC0F7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End"/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>ABNT</w:t>
      </w:r>
      <w:r w:rsidR="00BC0F7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</w:t>
      </w:r>
    </w:p>
    <w:p w14:paraId="79A8B7F3" w14:textId="68FFCF18" w:rsidR="002E297C" w:rsidRPr="00F753C3" w:rsidRDefault="0059524B" w:rsidP="00F753C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</w:p>
    <w:p w14:paraId="58EA1D0A" w14:textId="606DFAF2" w:rsidR="004933F0" w:rsidRDefault="002E297C" w:rsidP="00F753C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instalação de água fria 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aproveitará o ponto de alimentação existente e </w:t>
      </w:r>
      <w:r w:rsidR="00BC0F7C">
        <w:rPr>
          <w:rFonts w:ascii="Calibri" w:eastAsia="Times New Roman" w:hAnsi="Calibri" w:cs="Calibri"/>
          <w:bCs/>
          <w:color w:val="000000"/>
          <w:lang w:val="pt-BR" w:eastAsia="pt-BR" w:bidi="ar-SA"/>
        </w:rPr>
        <w:t>será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>dimensionada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atendimento ao </w:t>
      </w:r>
      <w:r w:rsidR="004933F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consumo máximo possível, 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quando 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todos os aparelhos 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hidráulicos 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funcionam 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simultaneamente. 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>Est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model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>agem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é indicad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para 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>dimensionamento de redes hidráulicas de água fria em empreendimentos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públicos com grande aglomeração de </w:t>
      </w:r>
      <w:r w:rsidR="00CF3DA5"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>pessoas</w:t>
      </w:r>
      <w:r w:rsidR="00CF3DA5">
        <w:rPr>
          <w:rFonts w:ascii="Calibri" w:eastAsia="Times New Roman" w:hAnsi="Calibri" w:cs="Calibri"/>
          <w:bCs/>
          <w:color w:val="000000"/>
          <w:lang w:val="pt-BR" w:eastAsia="pt-BR" w:bidi="ar-SA"/>
        </w:rPr>
        <w:t>, utilizando os seguintes parâmetros</w:t>
      </w:r>
      <w:r w:rsidR="004933F0">
        <w:rPr>
          <w:rFonts w:ascii="Calibri" w:eastAsia="Times New Roman" w:hAnsi="Calibri" w:cs="Calibri"/>
          <w:bCs/>
          <w:color w:val="000000"/>
          <w:lang w:val="pt-BR" w:eastAsia="pt-BR" w:bidi="ar-SA"/>
        </w:rPr>
        <w:t>:</w:t>
      </w:r>
    </w:p>
    <w:p w14:paraId="5E0987FE" w14:textId="77777777" w:rsidR="004933F0" w:rsidRDefault="004933F0" w:rsidP="00F753C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5C6F063" w14:textId="10E8C14E" w:rsidR="004933F0" w:rsidRPr="003F3A27" w:rsidRDefault="004933F0" w:rsidP="00AA4F06">
      <w:pPr>
        <w:pStyle w:val="PargrafodaLista"/>
        <w:widowControl/>
        <w:numPr>
          <w:ilvl w:val="0"/>
          <w:numId w:val="4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Velocidade máxima = 3,00m/s;</w:t>
      </w:r>
    </w:p>
    <w:p w14:paraId="14C97DB8" w14:textId="21517AF2" w:rsidR="004933F0" w:rsidRPr="003F3A27" w:rsidRDefault="004933F0" w:rsidP="00AA4F06">
      <w:pPr>
        <w:pStyle w:val="PargrafodaLista"/>
        <w:widowControl/>
        <w:numPr>
          <w:ilvl w:val="0"/>
          <w:numId w:val="4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Pressão Estática Máxima = 40 </w:t>
      </w:r>
      <w:proofErr w:type="spellStart"/>
      <w:r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7DEA51CF" w14:textId="7D846B54" w:rsidR="004933F0" w:rsidRPr="003F3A27" w:rsidRDefault="004933F0" w:rsidP="00AA4F06">
      <w:pPr>
        <w:pStyle w:val="PargrafodaLista"/>
        <w:widowControl/>
        <w:numPr>
          <w:ilvl w:val="0"/>
          <w:numId w:val="4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Pressão Dinâmica Mínima = 0,50 </w:t>
      </w:r>
      <w:proofErr w:type="spellStart"/>
      <w:r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4FE4B8E8" w14:textId="77777777" w:rsidR="00F753C3" w:rsidRPr="00F753C3" w:rsidRDefault="00F753C3" w:rsidP="002E297C">
      <w:pPr>
        <w:keepNext/>
        <w:widowControl/>
        <w:autoSpaceDE/>
        <w:autoSpaceDN/>
        <w:rPr>
          <w:lang w:val="pt-BR"/>
        </w:rPr>
      </w:pPr>
    </w:p>
    <w:p w14:paraId="6DF0E0C7" w14:textId="1B8B1919" w:rsidR="002E297C" w:rsidRDefault="00001A38" w:rsidP="003F3A2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Para dimensionamento da</w:t>
      </w:r>
      <w:r w:rsidR="004933F0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rede de esgoto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foi utilizada a metodologia de cálculo que considera</w:t>
      </w:r>
      <w:r w:rsid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o critério d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as </w:t>
      </w:r>
      <w:r w:rsidR="004933F0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Unidade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="004933F0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Hunter de </w:t>
      </w:r>
      <w:r w:rsidR="0069557B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Contribuição</w:t>
      </w:r>
      <w:r w:rsid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(UHC) segundo a qual</w:t>
      </w:r>
      <w:r w:rsidR="004933F0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69557B" w:rsidRP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cada aparelho </w:t>
      </w:r>
      <w:r w:rsid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hidráulico </w:t>
      </w:r>
      <w:r w:rsidR="0069557B" w:rsidRP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>possui um peso e em função do peso ou da somatória de pesos determina</w:t>
      </w:r>
      <w:r w:rsid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-se </w:t>
      </w:r>
      <w:r w:rsidR="0069557B" w:rsidRP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os diâmetros dos </w:t>
      </w:r>
      <w:r w:rsidR="0069557B" w:rsidRP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 xml:space="preserve">ramais de descarga, ramais de esgoto, </w:t>
      </w:r>
      <w:proofErr w:type="spellStart"/>
      <w:r w:rsidR="0069557B" w:rsidRP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>subcoletores</w:t>
      </w:r>
      <w:proofErr w:type="spellEnd"/>
      <w:r w:rsidR="0069557B" w:rsidRP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>, coletores ou tubos de queda</w:t>
      </w:r>
      <w:r w:rsid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  <w:r w:rsidR="0069557B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</w:t>
      </w:r>
      <w:r w:rsidR="003F3A27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fórmula </w:t>
      </w:r>
      <w:r w:rsidR="00BC0F7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 cálculo </w:t>
      </w:r>
      <w:r w:rsidR="003F3A27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básica </w:t>
      </w:r>
      <w:r w:rsidR="00BC0F7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empregada pelo método </w:t>
      </w:r>
      <w:r w:rsidR="003F3A27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é a de </w:t>
      </w:r>
      <w:proofErr w:type="spellStart"/>
      <w:r w:rsidR="003F3A27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Ch</w:t>
      </w:r>
      <w:r w:rsidR="00AD7535">
        <w:rPr>
          <w:rFonts w:ascii="Calibri" w:eastAsia="Times New Roman" w:hAnsi="Calibri" w:cs="Calibri"/>
          <w:bCs/>
          <w:color w:val="000000"/>
          <w:lang w:val="pt-BR" w:eastAsia="pt-BR" w:bidi="ar-SA"/>
        </w:rPr>
        <w:t>é</w:t>
      </w:r>
      <w:r w:rsidR="003F3A27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zy</w:t>
      </w:r>
      <w:proofErr w:type="spellEnd"/>
      <w:r w:rsidR="003F3A27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utilizada para cálculo de canais. As declividades adotadas </w:t>
      </w:r>
      <w:r w:rsid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>para a rede de esgoto consider</w:t>
      </w:r>
      <w:r w:rsidR="003F3A27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am </w:t>
      </w:r>
      <w:r w:rsidR="0069557B">
        <w:rPr>
          <w:rFonts w:ascii="Calibri" w:eastAsia="Times New Roman" w:hAnsi="Calibri" w:cs="Calibri"/>
          <w:bCs/>
          <w:color w:val="000000"/>
          <w:lang w:val="pt-BR" w:eastAsia="pt-BR" w:bidi="ar-SA"/>
        </w:rPr>
        <w:t>os valores mínimos indicados para o caso, em torno de 1%</w:t>
      </w:r>
      <w:r w:rsidR="003F3A27" w:rsidRPr="003F3A27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752545AF" w14:textId="77777777" w:rsidR="0069557B" w:rsidRDefault="0069557B" w:rsidP="003F3A2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192A2E4" w14:textId="39AC4708" w:rsidR="00BC0F7C" w:rsidRPr="00F753C3" w:rsidRDefault="00BC0F7C" w:rsidP="00BC0F7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 rede de esgoto projetada deverá ser</w:t>
      </w:r>
      <w:r w:rsidRPr="00BC0F7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>interliga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da à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r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e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>de de esgoto existente,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localizada aproximadamente a 32 metros da edificação. </w:t>
      </w:r>
    </w:p>
    <w:p w14:paraId="79F1698D" w14:textId="0447E6E3" w:rsidR="00BC0F7C" w:rsidRDefault="00BC0F7C" w:rsidP="003F3A2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0AEFFF3" w14:textId="77777777" w:rsidR="00A903BD" w:rsidRDefault="00A903BD" w:rsidP="00837E79">
      <w:pPr>
        <w:widowControl/>
        <w:autoSpaceDE/>
        <w:autoSpaceDN/>
        <w:jc w:val="center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49E0251" w14:textId="77777777" w:rsidR="00A903BD" w:rsidRDefault="00A903BD" w:rsidP="00A903B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803A38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520BCB95" w14:textId="77777777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 xml:space="preserve">Com a nova finalidade do Tiro ao Alvo (lanchonete) foi </w:t>
      </w:r>
      <w:proofErr w:type="gramStart"/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>projetado</w:t>
      </w:r>
      <w:proofErr w:type="gramEnd"/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 xml:space="preserve"> uma instalação elétrica para o local. </w:t>
      </w:r>
    </w:p>
    <w:p w14:paraId="298E0087" w14:textId="77777777" w:rsidR="007F46D4" w:rsidRPr="00126F3C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7B6F603" w14:textId="77777777" w:rsidR="007F46D4" w:rsidRPr="00126F3C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 xml:space="preserve">Foi </w:t>
      </w:r>
      <w:proofErr w:type="gramStart"/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>dimensionado</w:t>
      </w:r>
      <w:proofErr w:type="gramEnd"/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 xml:space="preserve"> uma iluminação com luminárias fechadas para a área da cozinha e uma iluminação especial para os balcões de atendimento. Todas as luminárias serão em </w:t>
      </w:r>
      <w:proofErr w:type="spellStart"/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 xml:space="preserve"> e de embutir no forro de gesso.</w:t>
      </w:r>
    </w:p>
    <w:p w14:paraId="5108A90E" w14:textId="77777777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 xml:space="preserve">Foram projetadas tomadas de acordo com o </w:t>
      </w:r>
      <w:proofErr w:type="spellStart"/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>lay-out</w:t>
      </w:r>
      <w:proofErr w:type="spellEnd"/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 xml:space="preserve"> do local.</w:t>
      </w:r>
    </w:p>
    <w:p w14:paraId="544A615D" w14:textId="77777777" w:rsidR="007F46D4" w:rsidRPr="00126F3C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4862079" w14:textId="77777777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>Foi deixado um ponto para iluminação de emergência conforme projeto de PCI existente.</w:t>
      </w:r>
    </w:p>
    <w:p w14:paraId="6898AD2D" w14:textId="77777777" w:rsidR="007F46D4" w:rsidRPr="00126F3C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43894C7" w14:textId="77777777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>A infraestrutura será através de perfilados metálicos nos quais serão distribuídos os circuitos elétricos.</w:t>
      </w:r>
    </w:p>
    <w:p w14:paraId="49B072AE" w14:textId="77777777" w:rsidR="007F46D4" w:rsidRPr="00126F3C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FBCF111" w14:textId="77777777" w:rsidR="00940BAF" w:rsidRDefault="007F46D4" w:rsidP="00940BA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 xml:space="preserve">O painel elétrico dimensionado para o local (QDC-TA) será alimentado pelo QDC-EXT, painel este que será criado para o atendimento da quadra de bocha, da quadra de malha, da quadra </w:t>
      </w:r>
      <w:r w:rsidRPr="00940BAF">
        <w:rPr>
          <w:rFonts w:ascii="Calibri" w:eastAsia="Times New Roman" w:hAnsi="Calibri" w:cs="Calibri"/>
          <w:color w:val="000000"/>
          <w:lang w:val="pt-BR" w:eastAsia="pt-BR" w:bidi="ar-SA"/>
        </w:rPr>
        <w:t>de vôlei (QDC-QE) e do Tiro ao Alvo.</w:t>
      </w:r>
      <w:r w:rsidR="00940BAF" w:rsidRPr="00940BAF">
        <w:rPr>
          <w:rFonts w:ascii="Calibri" w:eastAsia="Times New Roman" w:hAnsi="Calibri" w:cs="Calibri"/>
          <w:color w:val="000000"/>
          <w:lang w:val="pt-BR" w:eastAsia="pt-BR" w:bidi="ar-SA"/>
        </w:rPr>
        <w:t xml:space="preserve"> . O QDC-TA será instalado de modo sobrepor.</w:t>
      </w:r>
    </w:p>
    <w:p w14:paraId="112C55A1" w14:textId="29FB3FC0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CDDC1D9" w14:textId="77777777" w:rsidR="007F46D4" w:rsidRPr="00126F3C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262A329" w14:textId="2C006D71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>Será instalada no QDC-TA um medidor de consumo (kWh) de modo que a gerência do Parque das Águas cobre a energia elétrica do permissionário.</w:t>
      </w:r>
    </w:p>
    <w:p w14:paraId="6D1A2300" w14:textId="77777777" w:rsidR="007F46D4" w:rsidRPr="00126F3C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EBD9F4D" w14:textId="5318D594" w:rsidR="007F46D4" w:rsidRDefault="007F46D4" w:rsidP="007F46D4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  <w:r w:rsidRPr="00126F3C">
        <w:rPr>
          <w:rFonts w:ascii="Calibri" w:eastAsia="Times New Roman" w:hAnsi="Calibri" w:cs="Calibri"/>
          <w:color w:val="000000"/>
          <w:lang w:val="pt-BR" w:eastAsia="pt-BR" w:bidi="ar-SA"/>
        </w:rPr>
        <w:t>Foi projetada uma malha de aterramento para o local.</w:t>
      </w:r>
    </w:p>
    <w:p w14:paraId="6509C889" w14:textId="77777777" w:rsidR="00D04BE0" w:rsidRDefault="00D04BE0" w:rsidP="00D04BE0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567C560" w14:textId="77777777" w:rsidR="00A903BD" w:rsidRDefault="00A903BD" w:rsidP="0010600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90BA2DB" w14:textId="77777777" w:rsidR="000F1755" w:rsidRPr="00E90D50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18" w:name="_Toc43318006"/>
      <w:bookmarkStart w:id="19" w:name="_Toc49161332"/>
      <w:r w:rsidRPr="00E90D50">
        <w:rPr>
          <w:b/>
          <w:sz w:val="24"/>
        </w:rPr>
        <w:t>LOJAS</w:t>
      </w:r>
      <w:bookmarkEnd w:id="18"/>
      <w:bookmarkEnd w:id="19"/>
    </w:p>
    <w:p w14:paraId="5E738120" w14:textId="77777777" w:rsidR="001E71E1" w:rsidRDefault="001E71E1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02D931A" w14:textId="77777777" w:rsidR="001E71E1" w:rsidRDefault="001E71E1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E71E1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2D28BB04" w14:textId="77777777" w:rsidR="002E6C67" w:rsidRDefault="002E6C67" w:rsidP="002E6C6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FD76D17" w14:textId="77777777" w:rsidR="00A73D0A" w:rsidRPr="00F030D4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030D4">
        <w:rPr>
          <w:rFonts w:ascii="Calibri" w:eastAsia="Times New Roman" w:hAnsi="Calibri" w:cs="Calibri"/>
          <w:bCs/>
          <w:lang w:val="pt-BR" w:eastAsia="pt-BR" w:bidi="ar-SA"/>
        </w:rPr>
        <w:t>Não foram feitas grandes intervenções nas fachadas respeitando o caráter histórico e de tombamento da edificação.</w:t>
      </w:r>
    </w:p>
    <w:p w14:paraId="4680F30E" w14:textId="77777777" w:rsidR="00A73D0A" w:rsidRPr="00F030D4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BF948E9" w14:textId="77777777" w:rsid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As portas (loja 03, sanitário masculino e acessível) que não seguem os padrões originais da edificação serão substituídas por portas de madeira feitas </w:t>
      </w:r>
      <w:proofErr w:type="gramStart"/>
      <w:r w:rsidRPr="00A73D0A">
        <w:rPr>
          <w:rFonts w:ascii="Calibri" w:eastAsia="Times New Roman" w:hAnsi="Calibri" w:cs="Calibri"/>
          <w:bCs/>
          <w:lang w:val="pt-BR" w:eastAsia="pt-BR" w:bidi="ar-SA"/>
        </w:rPr>
        <w:t>sob medida</w:t>
      </w:r>
      <w:proofErr w:type="gramEnd"/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 seguindo o desenho das portas originais.</w:t>
      </w:r>
    </w:p>
    <w:p w14:paraId="42915F48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56EF0E9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lastRenderedPageBreak/>
        <w:t xml:space="preserve">Para proteger as portas de madeiras </w:t>
      </w:r>
      <w:proofErr w:type="gramStart"/>
      <w:r w:rsidRPr="00A73D0A">
        <w:rPr>
          <w:rFonts w:ascii="Calibri" w:eastAsia="Times New Roman" w:hAnsi="Calibri" w:cs="Calibri"/>
          <w:bCs/>
          <w:lang w:val="pt-BR" w:eastAsia="pt-BR" w:bidi="ar-SA"/>
        </w:rPr>
        <w:t>dos intempéries</w:t>
      </w:r>
      <w:proofErr w:type="gramEnd"/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 indicamos a instalação de toldos de lona na cor branca com mínimo de estrutura de sustentação possível, causando assim menor impacto visual na fachada como um todo.</w:t>
      </w:r>
    </w:p>
    <w:p w14:paraId="0C1CBB18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053A692" w14:textId="77777777" w:rsidR="00EB55B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>Na loja 01 projetamos a pintura interna das paredes e o revestimento do piso</w:t>
      </w:r>
      <w:r w:rsidR="00EB55BA">
        <w:rPr>
          <w:rFonts w:ascii="Calibri" w:eastAsia="Times New Roman" w:hAnsi="Calibri" w:cs="Calibri"/>
          <w:bCs/>
          <w:lang w:val="pt-BR" w:eastAsia="pt-BR" w:bidi="ar-SA"/>
        </w:rPr>
        <w:t xml:space="preserve"> em porcelanato.</w:t>
      </w:r>
    </w:p>
    <w:p w14:paraId="053CFB21" w14:textId="77777777" w:rsidR="00EB55BA" w:rsidRDefault="00EB55B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5422DC8" w14:textId="7429DE2B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 xml:space="preserve">Na loja 02 sugerimos manter o revestimento em cerâmica no piso e paredes e demolir a parede divisória para dar amplitude ao interior do ambiente. </w:t>
      </w:r>
    </w:p>
    <w:p w14:paraId="259AE6B4" w14:textId="77777777" w:rsidR="00A73D0A" w:rsidRPr="00A73D0A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6E335FD" w14:textId="77777777" w:rsidR="00A73D0A" w:rsidRPr="00F030D4" w:rsidRDefault="00A73D0A" w:rsidP="00A73D0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73D0A">
        <w:rPr>
          <w:rFonts w:ascii="Calibri" w:eastAsia="Times New Roman" w:hAnsi="Calibri" w:cs="Calibri"/>
          <w:bCs/>
          <w:lang w:val="pt-BR" w:eastAsia="pt-BR" w:bidi="ar-SA"/>
        </w:rPr>
        <w:t>Na loja 03 sugerimos a instalação de revestimento em cerâmica nas paredes dos cômodos laterais.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</w:p>
    <w:p w14:paraId="448269D9" w14:textId="77777777" w:rsidR="002E297C" w:rsidRPr="00F030D4" w:rsidRDefault="002E297C" w:rsidP="002E6C6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A237416" w14:textId="77777777" w:rsidR="002E297C" w:rsidRDefault="002E297C" w:rsidP="002E6C6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D404CF1" w14:textId="77777777" w:rsidR="001E71E1" w:rsidRDefault="001E71E1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E71E1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283BFD0D" w14:textId="77777777" w:rsidR="00EB1EAF" w:rsidRDefault="00EB1EAF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08003C9" w14:textId="4A3C55D9" w:rsidR="002E297C" w:rsidRDefault="00EB1EAF" w:rsidP="00672B7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Os projetos de reformas das Lojas 1,2 e 3 preveem a recuperação dos revestimentos das </w:t>
      </w:r>
      <w:r w:rsidR="00873D47">
        <w:rPr>
          <w:rFonts w:ascii="Calibri" w:eastAsia="Times New Roman" w:hAnsi="Calibri" w:cs="Calibri"/>
          <w:bCs/>
          <w:color w:val="000000"/>
          <w:lang w:val="pt-BR" w:eastAsia="pt-BR" w:bidi="ar-SA"/>
        </w:rPr>
        <w:t>paredes de alvenaria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, em locais</w:t>
      </w:r>
      <w:r w:rsidR="002E297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onde ocorrem </w:t>
      </w:r>
      <w:r w:rsidR="002E297C">
        <w:rPr>
          <w:rFonts w:ascii="Calibri" w:eastAsia="Times New Roman" w:hAnsi="Calibri" w:cs="Calibri"/>
          <w:bCs/>
          <w:color w:val="000000"/>
          <w:lang w:val="pt-BR" w:eastAsia="pt-BR" w:bidi="ar-SA"/>
        </w:rPr>
        <w:t>infiltraç</w:t>
      </w:r>
      <w:r w:rsidR="00403D25">
        <w:rPr>
          <w:rFonts w:ascii="Calibri" w:eastAsia="Times New Roman" w:hAnsi="Calibri" w:cs="Calibri"/>
          <w:bCs/>
          <w:color w:val="000000"/>
          <w:lang w:val="pt-BR" w:eastAsia="pt-BR" w:bidi="ar-SA"/>
        </w:rPr>
        <w:t>ões e trincas, apresentando 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="00403D2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alternativas </w:t>
      </w:r>
      <w:r w:rsidR="00403D25">
        <w:rPr>
          <w:rFonts w:ascii="Calibri" w:eastAsia="Times New Roman" w:hAnsi="Calibri" w:cs="Calibri"/>
          <w:bCs/>
          <w:color w:val="000000"/>
          <w:lang w:val="pt-BR" w:eastAsia="pt-BR" w:bidi="ar-SA"/>
        </w:rPr>
        <w:t>a ser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em</w:t>
      </w:r>
      <w:r w:rsidR="00403D2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executada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s, com </w:t>
      </w:r>
      <w:r w:rsidR="007D5FD1">
        <w:rPr>
          <w:rFonts w:ascii="Calibri" w:eastAsia="Times New Roman" w:hAnsi="Calibri" w:cs="Calibri"/>
          <w:bCs/>
          <w:color w:val="000000"/>
          <w:lang w:val="pt-BR" w:eastAsia="pt-BR" w:bidi="ar-SA"/>
        </w:rPr>
        <w:t>especificação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de técnicas e produtos apropriados a serem empregados</w:t>
      </w:r>
      <w:r w:rsidRPr="00EB1EAF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para solução dos problemas</w:t>
      </w:r>
      <w:r w:rsidR="00403D25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3CC0CEB3" w14:textId="77777777" w:rsidR="002E297C" w:rsidRDefault="002E297C" w:rsidP="00672B7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3139C07" w14:textId="26AE3192" w:rsidR="007D5FD1" w:rsidRDefault="002E297C" w:rsidP="007D5FD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Nas lojas </w:t>
      </w: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1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 3, </w:t>
      </w:r>
      <w:r w:rsidR="00EB1EAF">
        <w:rPr>
          <w:rFonts w:ascii="Calibri" w:eastAsia="Times New Roman" w:hAnsi="Calibri" w:cs="Calibri"/>
          <w:bCs/>
          <w:color w:val="000000"/>
          <w:lang w:val="pt-BR" w:eastAsia="pt-BR" w:bidi="ar-SA"/>
        </w:rPr>
        <w:t>será necessário executar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recuperação total do</w:t>
      </w:r>
      <w:r w:rsidR="00EB1EAF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s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revestimento</w:t>
      </w:r>
      <w:r w:rsidR="00EB1EAF">
        <w:rPr>
          <w:rFonts w:ascii="Calibri" w:eastAsia="Times New Roman" w:hAnsi="Calibri" w:cs="Calibri"/>
          <w:bCs/>
          <w:color w:val="000000"/>
          <w:lang w:val="pt-BR" w:eastAsia="pt-BR" w:bidi="ar-SA"/>
        </w:rPr>
        <w:t>s das paredes de alvenaria internas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</w:t>
      </w:r>
      <w:r w:rsidR="007D5FD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Ainda na loja </w:t>
      </w:r>
      <w:proofErr w:type="gramStart"/>
      <w:r w:rsidR="007D5FD1">
        <w:rPr>
          <w:rFonts w:ascii="Calibri" w:eastAsia="Times New Roman" w:hAnsi="Calibri" w:cs="Calibri"/>
          <w:bCs/>
          <w:color w:val="000000"/>
          <w:lang w:val="pt-BR" w:eastAsia="pt-BR" w:bidi="ar-SA"/>
        </w:rPr>
        <w:t>3</w:t>
      </w:r>
      <w:proofErr w:type="gramEnd"/>
      <w:r w:rsidR="007D5FD1">
        <w:rPr>
          <w:rFonts w:ascii="Calibri" w:eastAsia="Times New Roman" w:hAnsi="Calibri" w:cs="Calibri"/>
          <w:bCs/>
          <w:color w:val="000000"/>
          <w:lang w:val="pt-BR" w:eastAsia="pt-BR" w:bidi="ar-SA"/>
        </w:rPr>
        <w:t>, será necessário executar uma nova laje do tipo pré-moldada, de fácil obtenção no mercado, com  especificação técnica indicada em projeto.</w:t>
      </w:r>
    </w:p>
    <w:p w14:paraId="22555BB0" w14:textId="77777777" w:rsidR="007D5FD1" w:rsidRDefault="007D5FD1" w:rsidP="00672B7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2B9CD39" w14:textId="08B9560F" w:rsidR="002E297C" w:rsidRDefault="002E297C" w:rsidP="00672B7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Na loja </w:t>
      </w: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2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 w:rsidR="00EB1EAF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será necessário substituir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revestimento </w:t>
      </w:r>
      <w:r w:rsidR="00EB1EAF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cerâmico, numa metragem aproximada de  </w:t>
      </w:r>
      <w:r w:rsid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4,0</w:t>
      </w:r>
      <w:r w:rsidR="00EB1EAF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m² em local devidamente demarcado </w:t>
      </w:r>
      <w:r w:rsidR="007D5FD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no projeto </w:t>
      </w:r>
      <w:r w:rsidR="00EB1EAF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recuperação.</w:t>
      </w:r>
    </w:p>
    <w:p w14:paraId="2D2478BA" w14:textId="77777777" w:rsidR="00B73D22" w:rsidRDefault="00B73D22" w:rsidP="00672B7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0C10963" w14:textId="7EE59CFC" w:rsidR="000979E1" w:rsidRPr="000979E1" w:rsidRDefault="000979E1" w:rsidP="000979E1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apresentado não será o limite para a recuperação, pois todas as trincas/fissuras existentes na Edificação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sejam lado externo ou interno, </w:t>
      </w: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deverão ser recuperadas, desta forma são apresentadas na Especificação Técnica, CXB_PRQAG_10947_PB_DOC_CET_0001, item </w:t>
      </w:r>
      <w:proofErr w:type="gramStart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9</w:t>
      </w:r>
      <w:proofErr w:type="gramEnd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, as técnicas mais usuais de recuperação em Alvenaria.</w:t>
      </w:r>
    </w:p>
    <w:p w14:paraId="6B76E08A" w14:textId="77777777" w:rsidR="002E297C" w:rsidRDefault="002E297C" w:rsidP="00672B7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F2A224D" w14:textId="518268A6" w:rsidR="003C08E7" w:rsidRDefault="003C08E7" w:rsidP="003C08E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engradamento do telhado das lojas</w:t>
      </w:r>
      <w:r w:rsidR="00E216C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 dos sanitários adjacentes às mesmas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poderá ser reaproveitado na sua maior parte, sendo indicada a revisão de aproximadamente 20% da área de cobertura.</w:t>
      </w:r>
    </w:p>
    <w:p w14:paraId="4ADE3831" w14:textId="77777777" w:rsidR="003C08E7" w:rsidRDefault="003C08E7" w:rsidP="003C08E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ADFCF09" w14:textId="12F58E83" w:rsidR="003C08E7" w:rsidRDefault="003C08E7" w:rsidP="003C08E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Será necessária a substituição completa das telhas, sendo que serão mantidos os modelos já existentes no local, ou seja, telhas francesas e de cimento amianto. É obrigatório ressaltar que as telhas de amianto não poderão conter o material </w:t>
      </w:r>
      <w:r w:rsidRPr="003C08E7">
        <w:rPr>
          <w:rFonts w:ascii="Calibri" w:eastAsia="Times New Roman" w:hAnsi="Calibri" w:cs="Calibri"/>
          <w:bCs/>
          <w:i/>
          <w:color w:val="000000"/>
          <w:lang w:val="pt-BR" w:eastAsia="pt-BR" w:bidi="ar-SA"/>
        </w:rPr>
        <w:t>asbesto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na sua composição, considerado cancerígeno.</w:t>
      </w:r>
    </w:p>
    <w:p w14:paraId="47163E65" w14:textId="77777777" w:rsidR="003C08E7" w:rsidRDefault="003C08E7" w:rsidP="003C08E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F7E52EB" w14:textId="77777777" w:rsidR="00287605" w:rsidRPr="00287605" w:rsidRDefault="00287605" w:rsidP="00287605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Como medida preventiva será necessária </w:t>
      </w: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pintura preservativa com cupinicida em madeira seca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do engradamento da Cobertura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duas (2) demãos, inclusive duas (2) demãos de verniz sintético marítimo, acabamento tipo fosco.</w:t>
      </w:r>
    </w:p>
    <w:p w14:paraId="5E9FCF19" w14:textId="6923C791" w:rsidR="0032054F" w:rsidRDefault="0032054F" w:rsidP="0032054F">
      <w:pPr>
        <w:keepNext/>
        <w:widowControl/>
        <w:autoSpaceDE/>
        <w:autoSpaceDN/>
        <w:jc w:val="center"/>
      </w:pPr>
    </w:p>
    <w:p w14:paraId="0CC6857E" w14:textId="77777777" w:rsidR="001E71E1" w:rsidRDefault="001E71E1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E71E1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2FC1808D" w14:textId="77777777" w:rsidR="006133B4" w:rsidRDefault="006133B4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5C56F32" w14:textId="01AF4480" w:rsidR="006133B4" w:rsidRDefault="00AD7535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</w:t>
      </w:r>
      <w:r w:rsidR="0056053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projeto hidráulico prevê novo </w:t>
      </w:r>
      <w:r w:rsid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sist</w:t>
      </w:r>
      <w:r w:rsidR="00560534">
        <w:rPr>
          <w:rFonts w:ascii="Calibri" w:eastAsia="Times New Roman" w:hAnsi="Calibri" w:cs="Calibri"/>
          <w:bCs/>
          <w:color w:val="000000"/>
          <w:lang w:val="pt-BR" w:eastAsia="pt-BR" w:bidi="ar-SA"/>
        </w:rPr>
        <w:t>ema de coleta de águas pluviais na cobertura das lojas, na junção com os sanitários, com execução de c</w:t>
      </w:r>
      <w:r w:rsid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analetas e rufos metálicos</w:t>
      </w:r>
      <w:r w:rsidR="00560534">
        <w:rPr>
          <w:rFonts w:ascii="Calibri" w:eastAsia="Times New Roman" w:hAnsi="Calibri" w:cs="Calibri"/>
          <w:bCs/>
          <w:color w:val="000000"/>
          <w:lang w:val="pt-BR" w:eastAsia="pt-BR" w:bidi="ar-SA"/>
        </w:rPr>
        <w:t>, cujas funções serão detalhadas de forma a garantir que os equipamentos funcionem em conjunto</w:t>
      </w:r>
      <w:r w:rsidR="000D50EE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0F533B40" w14:textId="77777777" w:rsid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187B8D9" w14:textId="1FA902C1" w:rsidR="006133B4" w:rsidRDefault="0056053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 seguir, os</w:t>
      </w:r>
      <w:r w:rsid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parâmetros de cálculo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utilizados para dimensionamento.</w:t>
      </w:r>
    </w:p>
    <w:p w14:paraId="6D44367B" w14:textId="77777777" w:rsid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CEAF056" w14:textId="3D50E57A" w:rsidR="006133B4" w:rsidRPr="006133B4" w:rsidRDefault="00CE2D75" w:rsidP="006133B4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 xml:space="preserve">Cobertura </w:t>
      </w:r>
      <w:r w:rsidR="006133B4" w:rsidRPr="006133B4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L</w:t>
      </w:r>
      <w:r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 xml:space="preserve">oja </w:t>
      </w:r>
      <w:proofErr w:type="gramStart"/>
      <w:r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3</w:t>
      </w:r>
      <w:proofErr w:type="gramEnd"/>
      <w:r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:</w:t>
      </w:r>
    </w:p>
    <w:p w14:paraId="645A7F26" w14:textId="77777777" w:rsid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3041E10" w14:textId="286E23C4" w:rsid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Dados de cálculo:</w:t>
      </w:r>
    </w:p>
    <w:p w14:paraId="245ECFE6" w14:textId="77777777" w:rsid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AD6937F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Intensidade Pluviométrica (mm/h): I = 172</w:t>
      </w:r>
    </w:p>
    <w:p w14:paraId="44E56EAA" w14:textId="0B658B26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Área de Contribuição (m2):        A = 72.000</w:t>
      </w:r>
    </w:p>
    <w:p w14:paraId="30D34F71" w14:textId="5E7EE4DC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Vazão de Projeto (L/min):         Q = </w:t>
      </w:r>
      <w:proofErr w:type="gram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I .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 / 60</w:t>
      </w:r>
    </w:p>
    <w:p w14:paraId="359B7A2B" w14:textId="351AABCC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                       Q = </w:t>
      </w:r>
      <w:proofErr w:type="gram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172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72</w:t>
      </w: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000 / 60</w:t>
      </w:r>
    </w:p>
    <w:p w14:paraId="28AA8E7A" w14:textId="5B3D7E5C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          Q = 206,</w:t>
      </w: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4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litros/min</w:t>
      </w:r>
    </w:p>
    <w:p w14:paraId="3228A368" w14:textId="6D804BFD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</w:t>
      </w:r>
      <w:proofErr w:type="spell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Coef</w:t>
      </w:r>
      <w:proofErr w:type="spell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. Mu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ltiplicativo da vazão       = 1,</w:t>
      </w: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20</w:t>
      </w:r>
    </w:p>
    <w:p w14:paraId="5C119263" w14:textId="37ED945C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Coeficie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nte de rugosidade:        n = 0,</w:t>
      </w: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011</w:t>
      </w:r>
    </w:p>
    <w:p w14:paraId="2929D65A" w14:textId="6C7F5C2C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Declivid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ade da Calha (m/m)          = 0,</w:t>
      </w: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005</w:t>
      </w:r>
    </w:p>
    <w:p w14:paraId="4511143C" w14:textId="74D38F08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Declividade do Condutor </w:t>
      </w:r>
      <w:proofErr w:type="spellStart"/>
      <w:proofErr w:type="gram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Horiz</w:t>
      </w:r>
      <w:proofErr w:type="spell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(m/m) = 0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005</w:t>
      </w:r>
    </w:p>
    <w:p w14:paraId="3B421DF6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28429E0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proofErr w:type="gram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2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) Dimensionamento da Calha:</w:t>
      </w:r>
    </w:p>
    <w:p w14:paraId="53476977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5A5D411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Seção da Calha: Retangular</w:t>
      </w:r>
    </w:p>
    <w:p w14:paraId="75C58835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6075902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en-US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</w:t>
      </w:r>
      <w:proofErr w:type="spellStart"/>
      <w:r w:rsidRPr="006133B4">
        <w:rPr>
          <w:rFonts w:ascii="Calibri" w:eastAsia="Times New Roman" w:hAnsi="Calibri" w:cs="Calibri"/>
          <w:bCs/>
          <w:color w:val="000000"/>
          <w:lang w:val="en-US" w:eastAsia="pt-BR" w:bidi="ar-SA"/>
        </w:rPr>
        <w:t>Aplicando</w:t>
      </w:r>
      <w:proofErr w:type="spellEnd"/>
      <w:r w:rsidRPr="006133B4">
        <w:rPr>
          <w:rFonts w:ascii="Calibri" w:eastAsia="Times New Roman" w:hAnsi="Calibri" w:cs="Calibri"/>
          <w:bCs/>
          <w:color w:val="000000"/>
          <w:lang w:val="en-US" w:eastAsia="pt-BR" w:bidi="ar-SA"/>
        </w:rPr>
        <w:t xml:space="preserve"> 'Manning-</w:t>
      </w:r>
      <w:proofErr w:type="spellStart"/>
      <w:r w:rsidRPr="006133B4">
        <w:rPr>
          <w:rFonts w:ascii="Calibri" w:eastAsia="Times New Roman" w:hAnsi="Calibri" w:cs="Calibri"/>
          <w:bCs/>
          <w:color w:val="000000"/>
          <w:lang w:val="en-US" w:eastAsia="pt-BR" w:bidi="ar-SA"/>
        </w:rPr>
        <w:t>Strickler</w:t>
      </w:r>
      <w:proofErr w:type="spellEnd"/>
      <w:r w:rsidRPr="006133B4">
        <w:rPr>
          <w:rFonts w:ascii="Calibri" w:eastAsia="Times New Roman" w:hAnsi="Calibri" w:cs="Calibri"/>
          <w:bCs/>
          <w:color w:val="000000"/>
          <w:lang w:val="en-US" w:eastAsia="pt-BR" w:bidi="ar-SA"/>
        </w:rPr>
        <w:t>':</w:t>
      </w:r>
    </w:p>
    <w:p w14:paraId="52EE7007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en-US" w:eastAsia="pt-BR" w:bidi="ar-SA"/>
        </w:rPr>
      </w:pPr>
    </w:p>
    <w:p w14:paraId="204C8F44" w14:textId="77777777" w:rsidR="006133B4" w:rsidRPr="0001651B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en-US" w:eastAsia="pt-BR" w:bidi="ar-SA"/>
        </w:rPr>
        <w:t xml:space="preserve">       </w:t>
      </w:r>
      <w:proofErr w:type="gramStart"/>
      <w:r w:rsidRPr="006133B4">
        <w:rPr>
          <w:rFonts w:ascii="Calibri" w:eastAsia="Times New Roman" w:hAnsi="Calibri" w:cs="Calibri"/>
          <w:bCs/>
          <w:color w:val="000000"/>
          <w:lang w:val="en-US" w:eastAsia="pt-BR" w:bidi="ar-SA"/>
        </w:rPr>
        <w:t>K .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en-US" w:eastAsia="pt-BR" w:bidi="ar-SA"/>
        </w:rPr>
        <w:t xml:space="preserve"> </w:t>
      </w:r>
      <w:proofErr w:type="gramStart"/>
      <w:r w:rsidRPr="006133B4">
        <w:rPr>
          <w:rFonts w:ascii="Calibri" w:eastAsia="Times New Roman" w:hAnsi="Calibri" w:cs="Calibri"/>
          <w:bCs/>
          <w:color w:val="000000"/>
          <w:lang w:val="en-US" w:eastAsia="pt-BR" w:bidi="ar-SA"/>
        </w:rPr>
        <w:t>S .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en-US" w:eastAsia="pt-BR" w:bidi="ar-SA"/>
        </w:rPr>
        <w:t xml:space="preserve"> </w:t>
      </w:r>
      <w:proofErr w:type="gramStart"/>
      <w:r w:rsidRPr="0001651B">
        <w:rPr>
          <w:rFonts w:ascii="Calibri" w:eastAsia="Times New Roman" w:hAnsi="Calibri" w:cs="Calibri"/>
          <w:bCs/>
          <w:color w:val="000000"/>
          <w:lang w:val="pt-BR" w:eastAsia="pt-BR" w:bidi="ar-SA"/>
        </w:rPr>
        <w:t>Rh^</w:t>
      </w:r>
      <w:proofErr w:type="gramEnd"/>
      <w:r w:rsidRPr="0001651B">
        <w:rPr>
          <w:rFonts w:ascii="Calibri" w:eastAsia="Times New Roman" w:hAnsi="Calibri" w:cs="Calibri"/>
          <w:bCs/>
          <w:color w:val="000000"/>
          <w:lang w:val="pt-BR" w:eastAsia="pt-BR" w:bidi="ar-SA"/>
        </w:rPr>
        <w:t>(2/3) . I^0.5</w:t>
      </w:r>
    </w:p>
    <w:p w14:paraId="3420EB8F" w14:textId="77777777" w:rsidR="006133B4" w:rsidRPr="0001651B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1651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Q = ---------------------------</w:t>
      </w:r>
    </w:p>
    <w:p w14:paraId="6DF9AE34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1651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  </w:t>
      </w: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n</w:t>
      </w:r>
    </w:p>
    <w:p w14:paraId="1E9CF841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6EC96BB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Onde: K</w:t>
      </w:r>
      <w:proofErr w:type="gram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= 60000</w:t>
      </w:r>
    </w:p>
    <w:p w14:paraId="3D5F317E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S</w:t>
      </w:r>
      <w:proofErr w:type="gram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= Área da seção molhada em (m2)</w:t>
      </w:r>
    </w:p>
    <w:p w14:paraId="07FA7309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Rh = Raio Hidráulico em (m)</w:t>
      </w:r>
    </w:p>
    <w:p w14:paraId="2E1BE5F4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I</w:t>
      </w:r>
      <w:proofErr w:type="gram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= Declividade da calha em (m/m)</w:t>
      </w:r>
    </w:p>
    <w:p w14:paraId="7F5198A1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n</w:t>
      </w:r>
      <w:proofErr w:type="gram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= Coeficiente de rugosidade</w:t>
      </w:r>
    </w:p>
    <w:p w14:paraId="78595444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Q</w:t>
      </w:r>
      <w:proofErr w:type="gramStart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6133B4">
        <w:rPr>
          <w:rFonts w:ascii="Calibri" w:eastAsia="Times New Roman" w:hAnsi="Calibri" w:cs="Calibri"/>
          <w:bCs/>
          <w:color w:val="000000"/>
          <w:lang w:val="pt-BR" w:eastAsia="pt-BR" w:bidi="ar-SA"/>
        </w:rPr>
        <w:t>= Vazão de projeto em (L/min)</w:t>
      </w:r>
    </w:p>
    <w:p w14:paraId="1602B79B" w14:textId="77777777" w:rsidR="006133B4" w:rsidRP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35F4C79" w14:textId="014A7560" w:rsidR="006133B4" w:rsidRPr="000D50EE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D50E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Obtendo a seção da calha: 200x37mm</w:t>
      </w:r>
    </w:p>
    <w:p w14:paraId="163294C3" w14:textId="77777777" w:rsidR="000D50EE" w:rsidRDefault="000D50EE" w:rsidP="006133B4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70A7A6B" w14:textId="77777777" w:rsidR="000D50EE" w:rsidRPr="00CE2D75" w:rsidRDefault="000D50EE" w:rsidP="000D50EE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Adotado: 200x200mm.</w:t>
      </w:r>
    </w:p>
    <w:p w14:paraId="2D81C90B" w14:textId="77777777" w:rsidR="000D50EE" w:rsidRPr="006133B4" w:rsidRDefault="000D50EE" w:rsidP="006133B4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A05A150" w14:textId="77777777" w:rsidR="006133B4" w:rsidRDefault="006133B4" w:rsidP="006133B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6C37D06" w14:textId="0D697214" w:rsidR="00EE2289" w:rsidRPr="00EE2289" w:rsidRDefault="00EE2289" w:rsidP="00EE228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3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) </w:t>
      </w:r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>Dimensionamento do Condutor Vertical:</w:t>
      </w:r>
    </w:p>
    <w:p w14:paraId="24A0305D" w14:textId="77777777" w:rsidR="00EE2289" w:rsidRPr="00EE2289" w:rsidRDefault="00EE2289" w:rsidP="00EE228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06C29D1" w14:textId="77777777" w:rsidR="00EE2289" w:rsidRPr="00EE2289" w:rsidRDefault="00EE2289" w:rsidP="00EE228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 xml:space="preserve">   Quantidade de tubos fixada em: </w:t>
      </w:r>
      <w:proofErr w:type="gramStart"/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>2</w:t>
      </w:r>
      <w:proofErr w:type="gramEnd"/>
    </w:p>
    <w:p w14:paraId="1C4940F2" w14:textId="0FD26DB3" w:rsidR="00EE2289" w:rsidRPr="00EE2289" w:rsidRDefault="00EE2289" w:rsidP="00EE228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Encontrar o diâmetro de cada tubo</w:t>
      </w:r>
      <w:r w:rsidR="00CC0CBF">
        <w:rPr>
          <w:rFonts w:ascii="Calibri" w:eastAsia="Times New Roman" w:hAnsi="Calibri" w:cs="Calibri"/>
          <w:bCs/>
          <w:color w:val="000000"/>
          <w:lang w:val="pt-BR" w:eastAsia="pt-BR" w:bidi="ar-SA"/>
        </w:rPr>
        <w:t>, a</w:t>
      </w:r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>plicando 'Manning-</w:t>
      </w:r>
      <w:proofErr w:type="spellStart"/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>Strickler</w:t>
      </w:r>
      <w:proofErr w:type="spellEnd"/>
      <w:proofErr w:type="gramStart"/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>' ,</w:t>
      </w:r>
      <w:proofErr w:type="gramEnd"/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temos o diâmetro de 1 tubo = 48mm</w:t>
      </w:r>
    </w:p>
    <w:p w14:paraId="414D378A" w14:textId="77777777" w:rsidR="00EE2289" w:rsidRPr="00EE2289" w:rsidRDefault="00EE2289" w:rsidP="00EE228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D0C0D55" w14:textId="4A5888BE" w:rsidR="00EE2289" w:rsidRDefault="00EE2289" w:rsidP="00EE228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Tendo a quantidade de </w:t>
      </w:r>
      <w:proofErr w:type="gramStart"/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>2</w:t>
      </w:r>
      <w:proofErr w:type="gramEnd"/>
      <w:r w:rsidRPr="00EE228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tubo(s) de 48mm</w:t>
      </w:r>
    </w:p>
    <w:p w14:paraId="28B75C11" w14:textId="77777777" w:rsidR="00CC0CBF" w:rsidRDefault="00CC0CBF" w:rsidP="00EE228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D53AF66" w14:textId="4B3A1221" w:rsidR="00CC0CBF" w:rsidRPr="00CC0CBF" w:rsidRDefault="00CC0CBF" w:rsidP="00EE2289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  <w:r w:rsidRPr="00CC0CBF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 xml:space="preserve">Adotado </w:t>
      </w:r>
      <w:proofErr w:type="gramStart"/>
      <w:r w:rsidR="00CE2D75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4</w:t>
      </w:r>
      <w:proofErr w:type="gramEnd"/>
      <w:r w:rsidRPr="00CC0CBF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 xml:space="preserve"> tubos de 100mm.</w:t>
      </w:r>
    </w:p>
    <w:p w14:paraId="7C0CF0C4" w14:textId="77777777" w:rsidR="00672B76" w:rsidRDefault="00672B76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8AB26AB" w14:textId="77777777" w:rsidR="008C4CCD" w:rsidRDefault="008C4CCD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9A9F210" w14:textId="77777777" w:rsidR="00672B76" w:rsidRDefault="00672B76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DD65874" w14:textId="5AE9E601" w:rsidR="00CE2D75" w:rsidRPr="00CE2D75" w:rsidRDefault="00CE2D75" w:rsidP="001E71E1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Cobertura Lojas 1, 2 e Sanitários:</w:t>
      </w:r>
    </w:p>
    <w:p w14:paraId="5A299518" w14:textId="77777777" w:rsidR="00CE2D75" w:rsidRDefault="00CE2D75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83E93B8" w14:textId="7704A450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Dados de cálculo:</w:t>
      </w:r>
    </w:p>
    <w:p w14:paraId="63B5B0C4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C4B2E83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Intensidade Pluviométrica (mm/h): I = 172</w:t>
      </w:r>
    </w:p>
    <w:p w14:paraId="7B443339" w14:textId="622FE95E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Área de Contribuição (m2):        A = 118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000</w:t>
      </w:r>
    </w:p>
    <w:p w14:paraId="026E1788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Vazão de Projeto (L/min):         Q = 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I .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 / 60</w:t>
      </w:r>
    </w:p>
    <w:p w14:paraId="54897F9E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                       Q = 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172 .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118.000 / 60</w:t>
      </w:r>
    </w:p>
    <w:p w14:paraId="39F1A79E" w14:textId="53942A0B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          Q = 338,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3</w:t>
      </w:r>
    </w:p>
    <w:p w14:paraId="06B8335D" w14:textId="721198D6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</w:t>
      </w:r>
      <w:proofErr w:type="spell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Coef</w:t>
      </w:r>
      <w:proofErr w:type="spell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. Multiplicativo da vazão       = 1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20</w:t>
      </w:r>
    </w:p>
    <w:p w14:paraId="63973DE4" w14:textId="383E33CD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Canto Reto / Curva a menos de 2m da saída da calha</w:t>
      </w:r>
    </w:p>
    <w:p w14:paraId="3C2E3C21" w14:textId="152F64E6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Coeficie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nte de rugosidade:        n = 0,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011</w:t>
      </w:r>
    </w:p>
    <w:p w14:paraId="54C591D5" w14:textId="41647211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Plástico, fibrocimento, aço, metais não 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ferrosos</w:t>
      </w:r>
      <w:proofErr w:type="gramEnd"/>
    </w:p>
    <w:p w14:paraId="3A787C09" w14:textId="03723EE0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Declivid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ade da Calha (m/m)          = 0,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005</w:t>
      </w:r>
    </w:p>
    <w:p w14:paraId="3B3B2F13" w14:textId="6A288E81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Declividade do Condutor </w:t>
      </w:r>
      <w:proofErr w:type="spell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Horiz</w:t>
      </w:r>
      <w:proofErr w:type="spell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(m/m) = 0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005</w:t>
      </w:r>
    </w:p>
    <w:p w14:paraId="6889C284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7F84143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2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) Dimensionamento da Calha:</w:t>
      </w:r>
    </w:p>
    <w:p w14:paraId="59EC4BC1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9230F97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Seção da Calha: Retangular</w:t>
      </w:r>
    </w:p>
    <w:p w14:paraId="311A03F3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E1650ED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en-US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</w:t>
      </w:r>
      <w:proofErr w:type="spellStart"/>
      <w:r w:rsidRPr="00CE2D75">
        <w:rPr>
          <w:rFonts w:ascii="Calibri" w:eastAsia="Times New Roman" w:hAnsi="Calibri" w:cs="Calibri"/>
          <w:bCs/>
          <w:color w:val="000000"/>
          <w:lang w:val="en-US" w:eastAsia="pt-BR" w:bidi="ar-SA"/>
        </w:rPr>
        <w:t>Aplicando</w:t>
      </w:r>
      <w:proofErr w:type="spellEnd"/>
      <w:r w:rsidRPr="00CE2D75">
        <w:rPr>
          <w:rFonts w:ascii="Calibri" w:eastAsia="Times New Roman" w:hAnsi="Calibri" w:cs="Calibri"/>
          <w:bCs/>
          <w:color w:val="000000"/>
          <w:lang w:val="en-US" w:eastAsia="pt-BR" w:bidi="ar-SA"/>
        </w:rPr>
        <w:t xml:space="preserve"> 'Manning-</w:t>
      </w:r>
      <w:proofErr w:type="spellStart"/>
      <w:r w:rsidRPr="00CE2D75">
        <w:rPr>
          <w:rFonts w:ascii="Calibri" w:eastAsia="Times New Roman" w:hAnsi="Calibri" w:cs="Calibri"/>
          <w:bCs/>
          <w:color w:val="000000"/>
          <w:lang w:val="en-US" w:eastAsia="pt-BR" w:bidi="ar-SA"/>
        </w:rPr>
        <w:t>Strickler</w:t>
      </w:r>
      <w:proofErr w:type="spellEnd"/>
      <w:r w:rsidRPr="00CE2D75">
        <w:rPr>
          <w:rFonts w:ascii="Calibri" w:eastAsia="Times New Roman" w:hAnsi="Calibri" w:cs="Calibri"/>
          <w:bCs/>
          <w:color w:val="000000"/>
          <w:lang w:val="en-US" w:eastAsia="pt-BR" w:bidi="ar-SA"/>
        </w:rPr>
        <w:t>':</w:t>
      </w:r>
    </w:p>
    <w:p w14:paraId="492B7129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en-US" w:eastAsia="pt-BR" w:bidi="ar-SA"/>
        </w:rPr>
      </w:pPr>
    </w:p>
    <w:p w14:paraId="22A0FC4D" w14:textId="77777777" w:rsidR="00CE2D75" w:rsidRPr="0001651B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en-US" w:eastAsia="pt-BR" w:bidi="ar-SA"/>
        </w:rPr>
        <w:t xml:space="preserve">       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en-US" w:eastAsia="pt-BR" w:bidi="ar-SA"/>
        </w:rPr>
        <w:t>K .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en-US" w:eastAsia="pt-BR" w:bidi="ar-SA"/>
        </w:rPr>
        <w:t xml:space="preserve"> 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en-US" w:eastAsia="pt-BR" w:bidi="ar-SA"/>
        </w:rPr>
        <w:t>S .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en-US" w:eastAsia="pt-BR" w:bidi="ar-SA"/>
        </w:rPr>
        <w:t xml:space="preserve"> </w:t>
      </w:r>
      <w:proofErr w:type="gramStart"/>
      <w:r w:rsidRPr="0001651B">
        <w:rPr>
          <w:rFonts w:ascii="Calibri" w:eastAsia="Times New Roman" w:hAnsi="Calibri" w:cs="Calibri"/>
          <w:bCs/>
          <w:color w:val="000000"/>
          <w:lang w:val="pt-BR" w:eastAsia="pt-BR" w:bidi="ar-SA"/>
        </w:rPr>
        <w:t>Rh^</w:t>
      </w:r>
      <w:proofErr w:type="gramEnd"/>
      <w:r w:rsidRPr="0001651B">
        <w:rPr>
          <w:rFonts w:ascii="Calibri" w:eastAsia="Times New Roman" w:hAnsi="Calibri" w:cs="Calibri"/>
          <w:bCs/>
          <w:color w:val="000000"/>
          <w:lang w:val="pt-BR" w:eastAsia="pt-BR" w:bidi="ar-SA"/>
        </w:rPr>
        <w:t>(2/3) . I^0.5</w:t>
      </w:r>
    </w:p>
    <w:p w14:paraId="14FBD79D" w14:textId="77777777" w:rsidR="00CE2D75" w:rsidRPr="0001651B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1651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Q = ---------------------------</w:t>
      </w:r>
    </w:p>
    <w:p w14:paraId="1C8B5A02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1651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  </w:t>
      </w: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n</w:t>
      </w:r>
    </w:p>
    <w:p w14:paraId="2908CC81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19A392B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Onde: K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= 60000</w:t>
      </w:r>
    </w:p>
    <w:p w14:paraId="24900B54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S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= Área da seção molhada em (m2)</w:t>
      </w:r>
    </w:p>
    <w:p w14:paraId="450F4DC9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Rh = Raio Hidráulico em (m)</w:t>
      </w:r>
    </w:p>
    <w:p w14:paraId="772801AA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I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= Declividade da calha em (m/m)</w:t>
      </w:r>
    </w:p>
    <w:p w14:paraId="54D4DB4E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n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= Coeficiente de rugosidade</w:t>
      </w:r>
    </w:p>
    <w:p w14:paraId="04EE259E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Q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= Vazão de projeto em (L/min)</w:t>
      </w:r>
    </w:p>
    <w:p w14:paraId="3F25CF8D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898340F" w14:textId="77777777" w:rsidR="00CE2D75" w:rsidRPr="000D50EE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D50E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Obtendo a seção da calha: 150x66mm</w:t>
      </w:r>
    </w:p>
    <w:p w14:paraId="21B35FEC" w14:textId="77777777" w:rsidR="000D50EE" w:rsidRDefault="000D50EE" w:rsidP="00CE2D75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9739927" w14:textId="2F898F24" w:rsidR="000D50EE" w:rsidRPr="00CE2D75" w:rsidRDefault="000D50EE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Adotado: 200x200mm.</w:t>
      </w:r>
    </w:p>
    <w:p w14:paraId="7211E323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3439EB1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>3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) Dimensionamento do Condutor Vertical:</w:t>
      </w:r>
    </w:p>
    <w:p w14:paraId="442BB235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B608726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Quantidade de tubos fixada em: 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3</w:t>
      </w:r>
      <w:proofErr w:type="gramEnd"/>
    </w:p>
    <w:p w14:paraId="212DAC3A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Encontrar o diâmetro de cada tubo</w:t>
      </w:r>
    </w:p>
    <w:p w14:paraId="7034E45D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829C5F0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Aplicando 'Manning-</w:t>
      </w:r>
      <w:proofErr w:type="spell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Strickler</w:t>
      </w:r>
      <w:proofErr w:type="spellEnd"/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' ,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temos o diâmetro de 1 tubo = 50mm</w:t>
      </w:r>
    </w:p>
    <w:p w14:paraId="359B4F4C" w14:textId="77777777" w:rsidR="00CE2D75" w:rsidRP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A5AD68A" w14:textId="223DD88C" w:rsidR="00CE2D75" w:rsidRDefault="00CE2D75" w:rsidP="00CE2D7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Tendo a quantidade de </w:t>
      </w:r>
      <w:proofErr w:type="gramStart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>3</w:t>
      </w:r>
      <w:proofErr w:type="gramEnd"/>
      <w:r w:rsidRPr="00CE2D7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tubo(s) de 50mm</w:t>
      </w:r>
    </w:p>
    <w:p w14:paraId="49E53989" w14:textId="77777777" w:rsidR="00CE2D75" w:rsidRDefault="00CE2D75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0EFE4B3" w14:textId="6AFF8C49" w:rsidR="00CE2D75" w:rsidRDefault="00CE2D75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Adotado: </w:t>
      </w:r>
      <w:proofErr w:type="gramStart"/>
      <w:r w:rsidRPr="00CE2D75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6</w:t>
      </w:r>
      <w:proofErr w:type="gramEnd"/>
      <w:r w:rsidRPr="00CE2D75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 xml:space="preserve"> tubos de 100mm.</w:t>
      </w:r>
    </w:p>
    <w:p w14:paraId="79DD0898" w14:textId="77777777" w:rsidR="00CE2D75" w:rsidRDefault="00CE2D75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DB667A4" w14:textId="77777777" w:rsidR="00BD4695" w:rsidRPr="001E71E1" w:rsidRDefault="00BD4695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7B814F8" w14:textId="77777777" w:rsidR="001E71E1" w:rsidRDefault="001E71E1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E71E1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5DF802D8" w14:textId="77777777" w:rsidR="00A903BD" w:rsidRDefault="00A903BD" w:rsidP="00A903BD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487EFC7" w14:textId="77777777" w:rsidR="00AA5511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As lojas terão os pontos de iluminação na laje aproveitados, portanto as luminárias projetadas serão do tipo de sobrepor, em </w:t>
      </w:r>
      <w:proofErr w:type="spellStart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>.</w:t>
      </w:r>
    </w:p>
    <w:p w14:paraId="0E0670AD" w14:textId="77777777" w:rsidR="00AA5511" w:rsidRPr="000E30D3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3933592" w14:textId="77777777" w:rsidR="00940BAF" w:rsidRDefault="00AA5511" w:rsidP="00940BA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Para cada loja foi projetado um painel elétrico (QDC-LJ1, QDC-LJ2 e QDC-LJ3) que serão alimentados pelo QDC-LOJAS. O QDC-LOJAS ficará instalado próximo ao quadro elétrico </w:t>
      </w:r>
      <w:r w:rsidRPr="00940BAF">
        <w:rPr>
          <w:rFonts w:ascii="Calibri" w:eastAsia="Times New Roman" w:hAnsi="Calibri" w:cs="Calibri"/>
          <w:color w:val="000000"/>
          <w:lang w:val="pt-BR" w:eastAsia="pt-BR" w:bidi="ar-SA"/>
        </w:rPr>
        <w:t>existente (na mesma parede externa às loj</w:t>
      </w:r>
      <w:r w:rsidR="00940BAF" w:rsidRPr="00940BAF">
        <w:rPr>
          <w:rFonts w:ascii="Calibri" w:eastAsia="Times New Roman" w:hAnsi="Calibri" w:cs="Calibri"/>
          <w:color w:val="000000"/>
          <w:lang w:val="pt-BR" w:eastAsia="pt-BR" w:bidi="ar-SA"/>
        </w:rPr>
        <w:t xml:space="preserve">as) e será alimentado por </w:t>
      </w:r>
      <w:proofErr w:type="gramStart"/>
      <w:r w:rsidR="00940BAF" w:rsidRPr="00940BAF">
        <w:rPr>
          <w:rFonts w:ascii="Calibri" w:eastAsia="Times New Roman" w:hAnsi="Calibri" w:cs="Calibri"/>
          <w:color w:val="000000"/>
          <w:lang w:val="pt-BR" w:eastAsia="pt-BR" w:bidi="ar-SA"/>
        </w:rPr>
        <w:t xml:space="preserve">este </w:t>
      </w:r>
      <w:proofErr w:type="spellStart"/>
      <w:r w:rsidR="00940BAF" w:rsidRPr="00940BAF">
        <w:rPr>
          <w:rFonts w:ascii="Calibri" w:eastAsia="Times New Roman" w:hAnsi="Calibri" w:cs="Calibri"/>
          <w:color w:val="000000"/>
          <w:lang w:val="pt-BR" w:eastAsia="pt-BR" w:bidi="ar-SA"/>
        </w:rPr>
        <w:t>este</w:t>
      </w:r>
      <w:proofErr w:type="spellEnd"/>
      <w:proofErr w:type="gramEnd"/>
      <w:r w:rsidR="00940BAF" w:rsidRPr="00940BAF">
        <w:rPr>
          <w:rFonts w:ascii="Calibri" w:eastAsia="Times New Roman" w:hAnsi="Calibri" w:cs="Calibri"/>
          <w:color w:val="000000"/>
          <w:lang w:val="pt-BR" w:eastAsia="pt-BR" w:bidi="ar-SA"/>
        </w:rPr>
        <w:t xml:space="preserve"> através da instalação de 01 disjuntor trifásico de 70 A. O QDC-LOJAS será instalado em coluna de alvenaria do mesmo padrão do quadro elétrico existente no local.</w:t>
      </w:r>
    </w:p>
    <w:p w14:paraId="281D45FC" w14:textId="767F0FEF" w:rsidR="00AA5511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612A3AD" w14:textId="77777777" w:rsidR="00AA5511" w:rsidRPr="000E30D3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41DD022" w14:textId="77777777" w:rsidR="00AA5511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Foi </w:t>
      </w:r>
      <w:proofErr w:type="gramStart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>projetado</w:t>
      </w:r>
      <w:proofErr w:type="gramEnd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 uma malha de aterramento no canteiro próximo ao painel elétrico existente para a alimentação da barra de terra do QDC-LOJAS.</w:t>
      </w:r>
    </w:p>
    <w:p w14:paraId="56C6693D" w14:textId="77777777" w:rsidR="00AA5511" w:rsidRPr="000E30D3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4C02E8B" w14:textId="77777777" w:rsidR="00AA5511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A infraestrutura da alimentação elétrica do QDC-LJ2 e QDC-LJ3 </w:t>
      </w:r>
      <w:proofErr w:type="gramStart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>será instalada</w:t>
      </w:r>
      <w:proofErr w:type="gramEnd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 sob a laje das lojas e embaixo do telhado até o ponto de instalação de cada painel elétrico (a partir deste ponto, o eletroduto descerá embutido em alvenaria). O QDC-LJ1 será instalado no outro lado da parede que será instalado o QDC-LOJAS.</w:t>
      </w:r>
    </w:p>
    <w:p w14:paraId="2BC634C2" w14:textId="77777777" w:rsidR="00AA5511" w:rsidRPr="000E30D3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DE2BB09" w14:textId="77777777" w:rsidR="00AA5511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>O QDC-LOJAS alimentará o QDC-LJ1, QDC-LJ2, QDC-LJ3, QDC-SAN, QDC-BRS e QDC-BPN.</w:t>
      </w:r>
    </w:p>
    <w:p w14:paraId="2E2E29D4" w14:textId="77777777" w:rsidR="00AA5511" w:rsidRPr="000E30D3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C077086" w14:textId="28D80F5E" w:rsidR="00AA5511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Será instalado no QDC-LOJAS os medidores de consumo (kWh) da loja </w:t>
      </w:r>
      <w:proofErr w:type="gramStart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>1</w:t>
      </w:r>
      <w:proofErr w:type="gramEnd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, loja 2 e loja </w:t>
      </w:r>
      <w:r>
        <w:rPr>
          <w:rFonts w:ascii="Calibri" w:eastAsia="Times New Roman" w:hAnsi="Calibri" w:cs="Calibri"/>
          <w:color w:val="000000"/>
          <w:lang w:val="pt-BR" w:eastAsia="pt-BR" w:bidi="ar-SA"/>
        </w:rPr>
        <w:t>3</w:t>
      </w: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 de modo que a </w:t>
      </w:r>
      <w:r w:rsidRPr="00076A50">
        <w:rPr>
          <w:rFonts w:ascii="Calibri" w:eastAsia="Times New Roman" w:hAnsi="Calibri" w:cs="Calibri"/>
          <w:color w:val="000000"/>
          <w:lang w:val="pt-BR" w:eastAsia="pt-BR" w:bidi="ar-SA"/>
        </w:rPr>
        <w:t xml:space="preserve">gerência do Parque das </w:t>
      </w:r>
      <w:r w:rsidR="00076A50" w:rsidRPr="00076A50">
        <w:rPr>
          <w:rFonts w:ascii="Calibri" w:eastAsia="Times New Roman" w:hAnsi="Calibri" w:cs="Calibri"/>
          <w:color w:val="000000"/>
          <w:lang w:val="pt-BR" w:eastAsia="pt-BR" w:bidi="ar-SA"/>
        </w:rPr>
        <w:t xml:space="preserve">faça a cobrança da  </w:t>
      </w:r>
      <w:r w:rsidRPr="00076A50">
        <w:rPr>
          <w:rFonts w:ascii="Calibri" w:eastAsia="Times New Roman" w:hAnsi="Calibri" w:cs="Calibri"/>
          <w:color w:val="000000"/>
          <w:lang w:val="pt-BR" w:eastAsia="pt-BR" w:bidi="ar-SA"/>
        </w:rPr>
        <w:t>energia elétrica de cada</w:t>
      </w: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 permissionário.</w:t>
      </w:r>
    </w:p>
    <w:p w14:paraId="04749B9A" w14:textId="77777777" w:rsidR="00AA5511" w:rsidRPr="000E30D3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8820B09" w14:textId="77777777" w:rsidR="00AA5511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Foi projetado uma iluminação externa junto à loja </w:t>
      </w:r>
      <w:proofErr w:type="gramStart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>3</w:t>
      </w:r>
      <w:proofErr w:type="gramEnd"/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 xml:space="preserve"> de modo a ficar homogênea em relação às lojas 1 e 2.</w:t>
      </w:r>
    </w:p>
    <w:p w14:paraId="7FEE128F" w14:textId="77777777" w:rsidR="00AA5511" w:rsidRPr="000E30D3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B4B044A" w14:textId="77777777" w:rsidR="00AA5511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>Foi projetada uma nova distribuição de tomadas para cada loja.</w:t>
      </w:r>
    </w:p>
    <w:p w14:paraId="37F06CF7" w14:textId="77777777" w:rsidR="00AA5511" w:rsidRPr="000E30D3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D9110BB" w14:textId="77777777" w:rsidR="00AA5511" w:rsidRDefault="00AA5511" w:rsidP="00AA551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30D3">
        <w:rPr>
          <w:rFonts w:ascii="Calibri" w:eastAsia="Times New Roman" w:hAnsi="Calibri" w:cs="Calibri"/>
          <w:color w:val="000000"/>
          <w:lang w:val="pt-BR" w:eastAsia="pt-BR" w:bidi="ar-SA"/>
        </w:rPr>
        <w:t>Foi projetado, para cada loja, um ponto de iluminação de emergência conforme projeto de PCI existente.</w:t>
      </w:r>
    </w:p>
    <w:p w14:paraId="3F52C863" w14:textId="77777777" w:rsidR="00867D08" w:rsidRDefault="00867D08" w:rsidP="001E71E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5DE5362" w14:textId="77777777" w:rsidR="001E71E1" w:rsidRPr="000F1755" w:rsidRDefault="001E71E1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D31BE9B" w14:textId="77777777" w:rsidR="000F1755" w:rsidRPr="00E90D50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0" w:name="_Toc43318007"/>
      <w:bookmarkStart w:id="21" w:name="_Toc49161333"/>
      <w:r w:rsidRPr="00E90D50">
        <w:rPr>
          <w:b/>
          <w:sz w:val="24"/>
        </w:rPr>
        <w:lastRenderedPageBreak/>
        <w:t>SANITÁRIOS PR</w:t>
      </w:r>
      <w:r w:rsidR="00313BA9">
        <w:rPr>
          <w:b/>
          <w:sz w:val="24"/>
        </w:rPr>
        <w:t>Ó</w:t>
      </w:r>
      <w:r w:rsidRPr="00E90D50">
        <w:rPr>
          <w:b/>
          <w:sz w:val="24"/>
        </w:rPr>
        <w:t>X</w:t>
      </w:r>
      <w:r w:rsidR="00313BA9">
        <w:rPr>
          <w:b/>
          <w:sz w:val="24"/>
        </w:rPr>
        <w:t>IMO</w:t>
      </w:r>
      <w:r w:rsidR="0043167A">
        <w:rPr>
          <w:b/>
          <w:sz w:val="24"/>
        </w:rPr>
        <w:t>S</w:t>
      </w:r>
      <w:r w:rsidR="00313BA9">
        <w:rPr>
          <w:b/>
          <w:sz w:val="24"/>
        </w:rPr>
        <w:t xml:space="preserve"> DAS</w:t>
      </w:r>
      <w:r w:rsidRPr="00E90D50">
        <w:rPr>
          <w:b/>
          <w:sz w:val="24"/>
        </w:rPr>
        <w:t xml:space="preserve"> LOJAS</w:t>
      </w:r>
      <w:bookmarkEnd w:id="20"/>
      <w:bookmarkEnd w:id="21"/>
    </w:p>
    <w:p w14:paraId="1869F848" w14:textId="77777777" w:rsidR="008C4CCD" w:rsidRDefault="008C4CCD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466AFEF" w14:textId="77777777" w:rsidR="008C4CCD" w:rsidRDefault="00D16EC9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D16EC9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00B11F14" w14:textId="77777777" w:rsidR="00F030D4" w:rsidRDefault="00F030D4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FC7458E" w14:textId="77777777" w:rsidR="007A7776" w:rsidRPr="00F030D4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030D4">
        <w:rPr>
          <w:rFonts w:ascii="Calibri" w:eastAsia="Times New Roman" w:hAnsi="Calibri" w:cs="Calibri"/>
          <w:bCs/>
          <w:lang w:val="pt-BR" w:eastAsia="pt-BR" w:bidi="ar-SA"/>
        </w:rPr>
        <w:t xml:space="preserve">Todo material de acabamento será substituído. Não foram propostas mudança nos layouts. </w:t>
      </w:r>
    </w:p>
    <w:p w14:paraId="7AC42FF3" w14:textId="77777777" w:rsidR="007A7776" w:rsidRPr="00F030D4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3707589" w14:textId="77777777" w:rsidR="007A7776" w:rsidRPr="00F030D4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030D4">
        <w:rPr>
          <w:rFonts w:ascii="Calibri" w:eastAsia="Times New Roman" w:hAnsi="Calibri" w:cs="Calibri"/>
          <w:bCs/>
          <w:lang w:val="pt-BR" w:eastAsia="pt-BR" w:bidi="ar-SA"/>
        </w:rPr>
        <w:t xml:space="preserve">Para piso e paredes sugerimos a instalação de revestimentos cerâmicos </w:t>
      </w:r>
      <w:r>
        <w:rPr>
          <w:rFonts w:ascii="Calibri" w:eastAsia="Times New Roman" w:hAnsi="Calibri" w:cs="Calibri"/>
          <w:bCs/>
          <w:lang w:val="pt-BR" w:eastAsia="pt-BR" w:bidi="ar-SA"/>
        </w:rPr>
        <w:t>de padrões e cores diferentes que realçam as paredes das bancadas</w:t>
      </w:r>
      <w:r w:rsidRPr="00F030D4">
        <w:rPr>
          <w:rFonts w:ascii="Calibri" w:eastAsia="Times New Roman" w:hAnsi="Calibri" w:cs="Calibri"/>
          <w:bCs/>
          <w:lang w:val="pt-BR" w:eastAsia="pt-BR" w:bidi="ar-SA"/>
        </w:rPr>
        <w:t>.</w:t>
      </w:r>
    </w:p>
    <w:p w14:paraId="1C59F724" w14:textId="77777777" w:rsidR="007A7776" w:rsidRPr="00F030D4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26AE8E9" w14:textId="77777777" w:rsid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030D4">
        <w:rPr>
          <w:rFonts w:ascii="Calibri" w:eastAsia="Times New Roman" w:hAnsi="Calibri" w:cs="Calibri"/>
          <w:bCs/>
          <w:lang w:val="pt-BR" w:eastAsia="pt-BR" w:bidi="ar-SA"/>
        </w:rPr>
        <w:t>Todos os metais e louças serão substituídos por peças modernas, de grande durabilidade que evitam o desperdício de água e que atendem à normatização especificas.</w:t>
      </w:r>
    </w:p>
    <w:p w14:paraId="1A75FB67" w14:textId="77777777" w:rsid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B3A6035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proofErr w:type="gramStart"/>
      <w:r w:rsidRPr="007A7776">
        <w:rPr>
          <w:rFonts w:ascii="Calibri" w:eastAsia="Times New Roman" w:hAnsi="Calibri" w:cs="Calibri"/>
          <w:bCs/>
          <w:lang w:val="pt-BR" w:eastAsia="pt-BR" w:bidi="ar-SA"/>
        </w:rPr>
        <w:t>As torneiras especificadas tem</w:t>
      </w:r>
      <w:proofErr w:type="gramEnd"/>
      <w:r w:rsidRPr="007A7776">
        <w:rPr>
          <w:rFonts w:ascii="Calibri" w:eastAsia="Times New Roman" w:hAnsi="Calibri" w:cs="Calibri"/>
          <w:bCs/>
          <w:lang w:val="pt-BR" w:eastAsia="pt-BR" w:bidi="ar-SA"/>
        </w:rPr>
        <w:t xml:space="preserve"> acionamento de maneira simples e fechamento automático de água que evitam vandalismo e proporcionam menos desperdício de água. </w:t>
      </w:r>
    </w:p>
    <w:p w14:paraId="49899729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E78EBCB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7A7776">
        <w:rPr>
          <w:rFonts w:ascii="Calibri" w:eastAsia="Times New Roman" w:hAnsi="Calibri" w:cs="Calibri"/>
          <w:bCs/>
          <w:lang w:val="pt-BR" w:eastAsia="pt-BR" w:bidi="ar-SA"/>
        </w:rPr>
        <w:t>As bacias sanitárias especificadas</w:t>
      </w:r>
      <w:proofErr w:type="gramStart"/>
      <w:r w:rsidRPr="007A7776">
        <w:rPr>
          <w:rFonts w:ascii="Calibri" w:eastAsia="Times New Roman" w:hAnsi="Calibri" w:cs="Calibri"/>
          <w:bCs/>
          <w:lang w:val="pt-BR" w:eastAsia="pt-BR" w:bidi="ar-SA"/>
        </w:rPr>
        <w:t xml:space="preserve">  </w:t>
      </w:r>
      <w:proofErr w:type="gramEnd"/>
      <w:r w:rsidRPr="007A7776">
        <w:rPr>
          <w:rFonts w:ascii="Calibri" w:eastAsia="Times New Roman" w:hAnsi="Calibri" w:cs="Calibri"/>
          <w:bCs/>
          <w:lang w:val="pt-BR" w:eastAsia="pt-BR" w:bidi="ar-SA"/>
        </w:rPr>
        <w:t xml:space="preserve">possuem sistema de duplo acionamento de descarga também com o objetivo de economia de água. </w:t>
      </w:r>
    </w:p>
    <w:p w14:paraId="3FFA93CD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B04FD23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7A7776">
        <w:rPr>
          <w:rFonts w:ascii="Calibri" w:eastAsia="Times New Roman" w:hAnsi="Calibri" w:cs="Calibri"/>
          <w:bCs/>
          <w:lang w:val="pt-BR" w:eastAsia="pt-BR" w:bidi="ar-SA"/>
        </w:rPr>
        <w:t xml:space="preserve">As divisórias e partes em madeira das cabines dos sanitários serão substituídas por divisórias em granito, que são mais duráveis e resistem bem à umidade do local. </w:t>
      </w:r>
    </w:p>
    <w:p w14:paraId="596FDD23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383751C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7A7776">
        <w:rPr>
          <w:rFonts w:ascii="Calibri" w:eastAsia="Times New Roman" w:hAnsi="Calibri" w:cs="Calibri"/>
          <w:bCs/>
          <w:lang w:val="pt-BR" w:eastAsia="pt-BR" w:bidi="ar-SA"/>
        </w:rPr>
        <w:t xml:space="preserve">As portas em madeira das cabines também serão substituídas por portas de laminado estrutural TS 10 mm, melhorando o aspecto estético e também oferecendo maior resistência à umidade. </w:t>
      </w:r>
    </w:p>
    <w:p w14:paraId="55309481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3BDF0D4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7A7776">
        <w:rPr>
          <w:rFonts w:ascii="Calibri" w:eastAsia="Times New Roman" w:hAnsi="Calibri" w:cs="Calibri"/>
          <w:bCs/>
          <w:lang w:val="pt-BR" w:eastAsia="pt-BR" w:bidi="ar-SA"/>
        </w:rPr>
        <w:t xml:space="preserve">No sanitário masculino os lavatórios de coluna serão substituídos por uma bancada com cubas de embutir, aproveitando melhor todo o espaço de apoio entre os lavatórios e entre os mictórios serão instaladas divisórias em granito para dar maior privacidade aos usuários. </w:t>
      </w:r>
    </w:p>
    <w:p w14:paraId="68CCD84B" w14:textId="77777777" w:rsidR="007A7776" w:rsidRP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592A8F0" w14:textId="77777777" w:rsidR="007A7776" w:rsidRPr="00F030D4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7A7776">
        <w:rPr>
          <w:rFonts w:ascii="Calibri" w:eastAsia="Times New Roman" w:hAnsi="Calibri" w:cs="Calibri"/>
          <w:bCs/>
          <w:lang w:val="pt-BR" w:eastAsia="pt-BR" w:bidi="ar-SA"/>
        </w:rPr>
        <w:t>Na frente do sanitário acessível será criado um patamar e rampa de acordo com a NBR 9050 para acesso a instalação sanitária acessível e feminina. Esta rampa terá inclinação inferior a 5% evitando assim o uso de guarda corpo e piso antiderrapante, conforme norma especifica.</w:t>
      </w:r>
    </w:p>
    <w:p w14:paraId="2601F9DD" w14:textId="77777777" w:rsidR="00F030D4" w:rsidRPr="00D16EC9" w:rsidRDefault="00F030D4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25D6E3B" w14:textId="77777777" w:rsidR="00C612E7" w:rsidRDefault="00C612E7" w:rsidP="00C612E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33CAEEF" w14:textId="77777777" w:rsidR="00D16EC9" w:rsidRDefault="00D16EC9" w:rsidP="006D678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D16EC9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279F0FED" w14:textId="77777777" w:rsidR="00E216C1" w:rsidRPr="00D16EC9" w:rsidRDefault="00E216C1" w:rsidP="006D678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A0FF078" w14:textId="00F9779F" w:rsidR="00D16EC9" w:rsidRDefault="00484A3E" w:rsidP="006D678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Os procedimentos a serem adotados para estas edificações estão registrados no item referente às Lojas, tendo em vista que os sanitários são adjacentes às mesmas. </w:t>
      </w:r>
    </w:p>
    <w:p w14:paraId="5089304B" w14:textId="77777777" w:rsidR="00D16EC9" w:rsidRPr="00D16EC9" w:rsidRDefault="00D16EC9" w:rsidP="006D678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A0E7B19" w14:textId="77777777" w:rsidR="00D16EC9" w:rsidRDefault="00D16EC9" w:rsidP="006D678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D16EC9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600A266E" w14:textId="77777777" w:rsidR="00E216C1" w:rsidRPr="00D16EC9" w:rsidRDefault="00E216C1" w:rsidP="006D678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32D6860" w14:textId="35ACE1C4" w:rsidR="00E216C1" w:rsidRDefault="00E216C1" w:rsidP="00E216C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hidráulico prevê novo sistema de coleta/drenagem de águas pluviais na cobertura das </w:t>
      </w:r>
      <w:r w:rsidR="00484A3E">
        <w:rPr>
          <w:rFonts w:ascii="Calibri" w:eastAsia="Times New Roman" w:hAnsi="Calibri" w:cs="Calibri"/>
          <w:bCs/>
          <w:color w:val="000000"/>
          <w:lang w:val="pt-BR" w:eastAsia="pt-BR" w:bidi="ar-SA"/>
        </w:rPr>
        <w:t>lojas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na junção com os sanitários, com execução de canaletas e rufos metálicos, cujas funções serão detalhadas de forma a garantir que os equipamentos funcionem em </w:t>
      </w:r>
      <w:r w:rsid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conjunto, conforme detalhado no item referente às lojas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705FACA3" w14:textId="77777777" w:rsidR="006D6783" w:rsidRDefault="006D6783" w:rsidP="006D678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9518891" w14:textId="5D862498" w:rsidR="009C5691" w:rsidRPr="009C5691" w:rsidRDefault="009C5691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 xml:space="preserve">Tendo em vista que a disciplina Arquitetura prevê alterações nos </w:t>
      </w:r>
      <w:proofErr w:type="spellStart"/>
      <w:r w:rsidRPr="009C5691">
        <w:rPr>
          <w:rFonts w:ascii="Calibri" w:eastAsia="Times New Roman" w:hAnsi="Calibri" w:cs="Calibri"/>
          <w:bCs/>
          <w:i/>
          <w:color w:val="000000"/>
          <w:lang w:val="pt-BR" w:eastAsia="pt-BR" w:bidi="ar-SA"/>
        </w:rPr>
        <w:t>lay-out</w:t>
      </w:r>
      <w:proofErr w:type="spellEnd"/>
      <w:r w:rsidR="00484A3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dos equipamentos hidráulicos dos Sanitários Masculino e Feminino, o</w:t>
      </w: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projeto hidráulico para 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edificaç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ões</w:t>
      </w: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considera as alterações previstas no projeto arquitetônico, com execução de nova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instalaç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ões</w:t>
      </w: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hidro sanitária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que dever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ão</w:t>
      </w: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ser executada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em PVC em conformidade com especificações da</w:t>
      </w:r>
      <w:proofErr w:type="gramStart"/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End"/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>ABNT</w:t>
      </w: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</w:t>
      </w:r>
    </w:p>
    <w:p w14:paraId="27F10C8D" w14:textId="77777777" w:rsidR="009C5691" w:rsidRPr="009C5691" w:rsidRDefault="009C5691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</w:p>
    <w:p w14:paraId="657B49F3" w14:textId="77777777" w:rsidR="009C5691" w:rsidRPr="009C5691" w:rsidRDefault="009C5691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A instalação de água fria aproveitará o ponto de alimentação existente e será dimensionada para atendimento ao consumo máximo possível, quando todos os aparelhos hidráulicos funcionam simultaneamente. Esta modelagem é indicada para dimensionamento de redes hidráulicas de água fria em empreendimentos públicos com grande aglomeração de pessoas, utilizando os seguintes parâmetros:</w:t>
      </w:r>
    </w:p>
    <w:p w14:paraId="45D0C91E" w14:textId="77777777" w:rsidR="009C5691" w:rsidRPr="009C5691" w:rsidRDefault="009C5691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5C05591" w14:textId="77777777" w:rsidR="009C5691" w:rsidRPr="009C5691" w:rsidRDefault="009C5691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• Velocidade máxima = 3,00m/s;</w:t>
      </w:r>
    </w:p>
    <w:p w14:paraId="6E9F9B6D" w14:textId="77777777" w:rsidR="009C5691" w:rsidRPr="009C5691" w:rsidRDefault="009C5691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Estática Máxima = 40 </w:t>
      </w:r>
      <w:proofErr w:type="spellStart"/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7C1A9942" w14:textId="77777777" w:rsidR="009C5691" w:rsidRPr="009C5691" w:rsidRDefault="009C5691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Dinâmica Mínima = 0,50 </w:t>
      </w:r>
      <w:proofErr w:type="spellStart"/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23767223" w14:textId="77777777" w:rsidR="009C5691" w:rsidRPr="009C5691" w:rsidRDefault="009C5691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BBC38E7" w14:textId="1205779E" w:rsidR="00781134" w:rsidRDefault="009C5691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dimensionamento da rede de esgoto foi utilizada a metodologia de cálculo que considera o critério das Unidades Hunter de Contribuição (UHC) segundo a qual cada aparelho hidráulico possui um peso e em função do peso ou da somatória de pesos determina-se os diâmetros dos ramais de descarga, ramais de esgoto, </w:t>
      </w:r>
      <w:proofErr w:type="spellStart"/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subcoletores</w:t>
      </w:r>
      <w:proofErr w:type="spellEnd"/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coletores ou tubos de queda. A fórmula de cálculo básica empregada pelo método é a de </w:t>
      </w:r>
      <w:proofErr w:type="spellStart"/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Chèzy</w:t>
      </w:r>
      <w:proofErr w:type="spellEnd"/>
      <w:r w:rsidRPr="009C5691">
        <w:rPr>
          <w:rFonts w:ascii="Calibri" w:eastAsia="Times New Roman" w:hAnsi="Calibri" w:cs="Calibri"/>
          <w:bCs/>
          <w:color w:val="000000"/>
          <w:lang w:val="pt-BR" w:eastAsia="pt-BR" w:bidi="ar-SA"/>
        </w:rPr>
        <w:t>, utilizada para cálculo de canais. As declividades adotadas para a rede de esgoto consideram os valores mínimos indicados para o caso, em torno de 1%.</w:t>
      </w:r>
    </w:p>
    <w:p w14:paraId="7F4A533E" w14:textId="77777777" w:rsidR="00D26E55" w:rsidRDefault="00D26E55" w:rsidP="009C569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BC7E934" w14:textId="3FE1A726" w:rsidR="00D26E55" w:rsidRPr="00F753C3" w:rsidRDefault="00D26E55" w:rsidP="00D26E5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 rede de esgoto projetada deverá ser</w:t>
      </w:r>
      <w:r w:rsidRPr="00BC0F7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>interliga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da à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r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e</w:t>
      </w:r>
      <w:r w:rsidRPr="00F753C3">
        <w:rPr>
          <w:rFonts w:ascii="Calibri" w:eastAsia="Times New Roman" w:hAnsi="Calibri" w:cs="Calibri"/>
          <w:bCs/>
          <w:color w:val="000000"/>
          <w:lang w:val="pt-BR" w:eastAsia="pt-BR" w:bidi="ar-SA"/>
        </w:rPr>
        <w:t>de de esgoto existente,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localizada próxima à edificação. </w:t>
      </w:r>
    </w:p>
    <w:p w14:paraId="7E096F1A" w14:textId="77777777" w:rsidR="00371421" w:rsidRPr="00403D25" w:rsidRDefault="00371421" w:rsidP="00403D2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A1B8CEC" w14:textId="77777777" w:rsidR="00F04A45" w:rsidRDefault="00F04A45" w:rsidP="00405F6D">
      <w:pPr>
        <w:widowControl/>
        <w:autoSpaceDE/>
        <w:autoSpaceDN/>
        <w:jc w:val="center"/>
        <w:rPr>
          <w:rFonts w:ascii="Calibri" w:eastAsia="Times New Roman" w:hAnsi="Calibri" w:cs="Calibri"/>
          <w:bCs/>
          <w:noProof/>
          <w:color w:val="000000"/>
          <w:lang w:val="pt-BR" w:eastAsia="pt-BR" w:bidi="ar-SA"/>
        </w:rPr>
      </w:pPr>
    </w:p>
    <w:p w14:paraId="63861E6D" w14:textId="77777777" w:rsidR="00D16EC9" w:rsidRDefault="00D16EC9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D16EC9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6B1B9443" w14:textId="77777777" w:rsidR="00A903BD" w:rsidRPr="00D16EC9" w:rsidRDefault="00A903BD" w:rsidP="00A903BD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1F87262" w14:textId="77777777" w:rsidR="005636C6" w:rsidRDefault="005636C6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Os sanitários terão os pontos de iluminação na laje aproveitados, portanto as luminárias projetadas serão do tipo de sobrepor, em </w:t>
      </w:r>
      <w:proofErr w:type="spell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.</w:t>
      </w:r>
    </w:p>
    <w:p w14:paraId="2348EA3A" w14:textId="77777777" w:rsidR="005636C6" w:rsidRPr="004A2008" w:rsidRDefault="005636C6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0503D0C" w14:textId="158E47BA" w:rsidR="005636C6" w:rsidRDefault="00076A50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76A50">
        <w:rPr>
          <w:rFonts w:ascii="Calibri" w:eastAsia="Times New Roman" w:hAnsi="Calibri" w:cs="Calibri"/>
          <w:color w:val="000000"/>
          <w:lang w:val="pt-BR" w:eastAsia="pt-BR" w:bidi="ar-SA"/>
        </w:rPr>
        <w:t>Os sanitários serão alimentados pelo QDC-SAN que ficará instalado ao lado do QDC-LOJAS e em coluna de alvenaria. Os cabos de aterramento das tomadas e luminárias serão a partir da barra de terra do QDC-SAN.</w:t>
      </w:r>
    </w:p>
    <w:p w14:paraId="4657135A" w14:textId="77777777" w:rsidR="00076A50" w:rsidRPr="004A2008" w:rsidRDefault="00076A50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142BBDD" w14:textId="77777777" w:rsidR="005636C6" w:rsidRDefault="005636C6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Os circuitos elétricos do QDC-SAN seguirão de modo subterrâneo até as caixas de passagens nas quais serão distribuídas até as cargas.</w:t>
      </w:r>
    </w:p>
    <w:p w14:paraId="582E0A90" w14:textId="77777777" w:rsidR="005636C6" w:rsidRPr="004A2008" w:rsidRDefault="005636C6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79582B1F" w14:textId="77777777" w:rsidR="005636C6" w:rsidRDefault="005636C6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Foi projetado uma iluminação externa junto à entrada do sanitário masculino e </w:t>
      </w:r>
      <w:proofErr w:type="gram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sob marquise</w:t>
      </w:r>
      <w:proofErr w:type="gram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criada pela arquitetura.</w:t>
      </w:r>
    </w:p>
    <w:p w14:paraId="467B4B48" w14:textId="77777777" w:rsidR="005636C6" w:rsidRPr="004A2008" w:rsidRDefault="005636C6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303EF23" w14:textId="77777777" w:rsidR="005636C6" w:rsidRDefault="005636C6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Foi projetada uma nova distribuição de tomadas para os sanitários.</w:t>
      </w:r>
    </w:p>
    <w:p w14:paraId="48F9CD5C" w14:textId="77777777" w:rsidR="005636C6" w:rsidRPr="004A2008" w:rsidRDefault="005636C6" w:rsidP="005636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2480C61" w14:textId="77777777" w:rsidR="005636C6" w:rsidRDefault="005636C6" w:rsidP="005636C6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Foi projetado, para cada sanitário, um ponto de iluminação com fita de </w:t>
      </w:r>
      <w:proofErr w:type="spell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atrás de cada espelho.</w:t>
      </w:r>
    </w:p>
    <w:p w14:paraId="3AF68990" w14:textId="77777777" w:rsidR="00A903BD" w:rsidRDefault="00A903BD" w:rsidP="00A903BD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24EEBCC" w14:textId="77777777" w:rsidR="00A903BD" w:rsidRPr="000F1755" w:rsidRDefault="00A903BD" w:rsidP="00A903BD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8B8DECF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2" w:name="_Toc49161334"/>
      <w:r w:rsidRPr="004C4A0B">
        <w:rPr>
          <w:b/>
          <w:sz w:val="24"/>
        </w:rPr>
        <w:t>BAR DA PISCINA</w:t>
      </w:r>
      <w:bookmarkEnd w:id="22"/>
    </w:p>
    <w:p w14:paraId="37485BAE" w14:textId="77777777" w:rsidR="00FD145B" w:rsidRDefault="00FD145B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DF1E9B1" w14:textId="77777777" w:rsidR="00FD145B" w:rsidRDefault="00FD145B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13C6EFF3" w14:textId="77777777" w:rsidR="00967461" w:rsidRDefault="00967461" w:rsidP="00C612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8BE7EA1" w14:textId="77777777" w:rsid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030D4">
        <w:rPr>
          <w:rFonts w:ascii="Calibri" w:eastAsia="Times New Roman" w:hAnsi="Calibri" w:cs="Calibri"/>
          <w:bCs/>
          <w:lang w:val="pt-BR" w:eastAsia="pt-BR" w:bidi="ar-SA"/>
        </w:rPr>
        <w:t>Toda a área será revitalizada e a área de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preparo de alimentos reconstruí</w:t>
      </w:r>
      <w:r w:rsidRPr="00F030D4">
        <w:rPr>
          <w:rFonts w:ascii="Calibri" w:eastAsia="Times New Roman" w:hAnsi="Calibri" w:cs="Calibri"/>
          <w:bCs/>
          <w:lang w:val="pt-BR" w:eastAsia="pt-BR" w:bidi="ar-SA"/>
        </w:rPr>
        <w:t xml:space="preserve">da. </w:t>
      </w:r>
    </w:p>
    <w:p w14:paraId="6F0CD694" w14:textId="77777777" w:rsidR="007A7776" w:rsidRPr="00F030D4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A90E1C7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Para a cozinha será definido novo layout e todo material de acabamento será substituído. </w:t>
      </w:r>
    </w:p>
    <w:p w14:paraId="03326C6F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0768955" w14:textId="77777777" w:rsidR="007A7776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Nas bancadas e balcões será utilizado granito Verde Ubatuba, cubas industriais de embutir em inox com torneiras de mesa </w:t>
      </w:r>
      <w:proofErr w:type="gramStart"/>
      <w:r w:rsidRPr="000410B3">
        <w:rPr>
          <w:rFonts w:ascii="Calibri" w:eastAsia="Times New Roman" w:hAnsi="Calibri" w:cs="Calibri"/>
          <w:bCs/>
          <w:lang w:val="pt-BR" w:eastAsia="pt-BR" w:bidi="ar-SA"/>
        </w:rPr>
        <w:t>bica</w:t>
      </w:r>
      <w:proofErr w:type="gramEnd"/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 alta. </w:t>
      </w:r>
    </w:p>
    <w:p w14:paraId="13A26005" w14:textId="77777777" w:rsidR="000979E1" w:rsidRPr="000410B3" w:rsidRDefault="000979E1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E7F65C3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Para revestimentos das paredes e pisos será utilizado revestimento cerâmico, para maior durabilidade e facilidade de limpeza e manutenção. </w:t>
      </w:r>
    </w:p>
    <w:p w14:paraId="186FB931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1204DFE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Para fechamento do balcão de atendimento na área da piscina e áreas das mesas sugerimos a instalação de cortina de vidro e desta forma garantimos a maior área de abertura destes vãos, melhorando a circulação de ar interna e espaço para atendimento aos usuários. </w:t>
      </w:r>
    </w:p>
    <w:p w14:paraId="1F5CBDCD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3EA219D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Devido à grande umidade existente em toda área do parque sugerimos a instalação de forro de gesso à prova de água que além de apresentar um bom desempenho diante à grande umidade, protegem as áreas de preparo de alimentos e área das mesas, impedindo que a poeira proveniente dos telhados contaminem os alimentos. </w:t>
      </w:r>
    </w:p>
    <w:p w14:paraId="08184A19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6DF4E31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>Recomendamos a pintura das fachadas com tinta especifica para área externa e a pintura do guarda corpo existente. Cores especificadas em projeto.</w:t>
      </w:r>
    </w:p>
    <w:p w14:paraId="5FC76E9D" w14:textId="77777777" w:rsidR="007A7776" w:rsidRPr="000410B3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0EB5B73" w14:textId="77777777" w:rsidR="007A7776" w:rsidRPr="00F030D4" w:rsidRDefault="007A7776" w:rsidP="007A777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>A acessibilidade à área do bar da piscina será garantida pela construção de uma rampa acessível ligando este espaço ao caminho de circulação do parque.</w:t>
      </w:r>
    </w:p>
    <w:p w14:paraId="513CAA75" w14:textId="77777777" w:rsidR="006C776C" w:rsidRDefault="006C776C" w:rsidP="006C776C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75C7E738" w14:textId="77777777" w:rsidR="00F030D4" w:rsidRPr="00481C54" w:rsidRDefault="00F030D4" w:rsidP="00C612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B826E1F" w14:textId="77777777" w:rsidR="00FD145B" w:rsidRDefault="00FD145B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7703D6EA" w14:textId="77777777" w:rsidR="00403D25" w:rsidRPr="00FD145B" w:rsidRDefault="00403D25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8FA77D3" w14:textId="724FB95D" w:rsidR="00BF0887" w:rsidRDefault="00D04999" w:rsidP="001E2FF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estrutural desenvolvido para o Bar da Piscina prevê</w:t>
      </w:r>
      <w:r w:rsidR="00403D2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BF088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execução de </w:t>
      </w:r>
      <w:r w:rsidR="00403D25">
        <w:rPr>
          <w:rFonts w:ascii="Calibri" w:eastAsia="Times New Roman" w:hAnsi="Calibri" w:cs="Calibri"/>
          <w:bCs/>
          <w:color w:val="000000"/>
          <w:lang w:val="pt-BR" w:eastAsia="pt-BR" w:bidi="ar-SA"/>
        </w:rPr>
        <w:t>nov</w:t>
      </w:r>
      <w:r w:rsidR="00BF088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telhado com engradamento de madeira, bem como uma nova estrutura em concreto armado, composta por dois pilares e </w:t>
      </w:r>
      <w:proofErr w:type="gramStart"/>
      <w:r w:rsidR="00BF0887">
        <w:rPr>
          <w:rFonts w:ascii="Calibri" w:eastAsia="Times New Roman" w:hAnsi="Calibri" w:cs="Calibri"/>
          <w:bCs/>
          <w:color w:val="000000"/>
          <w:lang w:val="pt-BR" w:eastAsia="pt-BR" w:bidi="ar-SA"/>
        </w:rPr>
        <w:t>sapatas</w:t>
      </w:r>
      <w:proofErr w:type="gramEnd"/>
      <w:r w:rsidR="00BF088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para o recebimento das cargas provenientes da tesoura.</w:t>
      </w:r>
    </w:p>
    <w:p w14:paraId="4F698AAF" w14:textId="77777777" w:rsidR="00BF0887" w:rsidRDefault="00BF0887" w:rsidP="001E2FF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948A302" w14:textId="5C7D397A" w:rsidR="00287605" w:rsidRDefault="00287605" w:rsidP="00287605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Como medida preventiva será necessária </w:t>
      </w: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pintura preservativa com cupinicida em madeira seca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do engradamento da Cobertura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duas (2) demãos, inclusive duas (2) demãos de verniz sintético marítimo, acabamento tipo fosco.</w:t>
      </w:r>
    </w:p>
    <w:p w14:paraId="4C5A2C75" w14:textId="77777777" w:rsidR="000979E1" w:rsidRDefault="000979E1" w:rsidP="00287605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C6C9342" w14:textId="77777777" w:rsidR="000979E1" w:rsidRPr="000979E1" w:rsidRDefault="000979E1" w:rsidP="000979E1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apresentado não será o limite para a recuperação, pois todas as trincas/fissuras existentes na Edificação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sejam lado externo ou interno, </w:t>
      </w: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deverão ser recuperadas, desta forma são apresentadas na Especificação Técnica, CXB_PRQAG_10947_PB_DOC_CET_0001, item </w:t>
      </w:r>
      <w:proofErr w:type="gramStart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9</w:t>
      </w:r>
      <w:proofErr w:type="gramEnd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, as técnicas mais usuais de recuperação em Alvenaria.</w:t>
      </w:r>
    </w:p>
    <w:p w14:paraId="0AE6DAD2" w14:textId="574A675F" w:rsidR="00EB458F" w:rsidRPr="00287605" w:rsidRDefault="00EB458F" w:rsidP="00EB458F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 xml:space="preserve"> </w:t>
      </w:r>
    </w:p>
    <w:p w14:paraId="1E1CFDFD" w14:textId="77777777" w:rsidR="00287605" w:rsidRDefault="00287605" w:rsidP="001E2FF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266276A" w14:textId="77777777" w:rsidR="00FD145B" w:rsidRDefault="00FD145B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5F421BD9" w14:textId="77777777" w:rsidR="00525DB2" w:rsidRDefault="00525DB2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E68E001" w14:textId="66501561" w:rsidR="00525DB2" w:rsidRPr="00525DB2" w:rsidRDefault="00525DB2" w:rsidP="00525DB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hidráulico para a edificação considera as alterações previstas no projeto arquitetônico, com execução de nova instalação hidro sanitária que deverá ser executada em PVC em conformidade com especificações da</w:t>
      </w:r>
      <w:proofErr w:type="gramStart"/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End"/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>ABNT</w:t>
      </w:r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</w:t>
      </w:r>
    </w:p>
    <w:p w14:paraId="486677A8" w14:textId="77777777" w:rsidR="00525DB2" w:rsidRPr="00525DB2" w:rsidRDefault="00525DB2" w:rsidP="00525DB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</w:p>
    <w:p w14:paraId="1E093416" w14:textId="77777777" w:rsidR="00525DB2" w:rsidRPr="00525DB2" w:rsidRDefault="00525DB2" w:rsidP="00525DB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A instalação de água fria aproveitará o ponto de alimentação existente e será dimensionada para atendimento ao consumo máximo possível, quando todos os aparelhos hidráulicos funcionam simultaneamente. Esta modelagem é indicada para dimensionamento de redes hidráulicas de água fria em empreendimentos públicos com grande aglomeração de pessoas, utilizando os seguintes parâmetros:</w:t>
      </w:r>
    </w:p>
    <w:p w14:paraId="621FF17A" w14:textId="77777777" w:rsidR="00525DB2" w:rsidRPr="00525DB2" w:rsidRDefault="00525DB2" w:rsidP="00525DB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E7FCC14" w14:textId="77777777" w:rsidR="00525DB2" w:rsidRPr="00525DB2" w:rsidRDefault="00525DB2" w:rsidP="00525DB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• Velocidade máxima = 3,00m/s;</w:t>
      </w:r>
    </w:p>
    <w:p w14:paraId="07C517A6" w14:textId="77777777" w:rsidR="00525DB2" w:rsidRPr="00525DB2" w:rsidRDefault="00525DB2" w:rsidP="00525DB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Estática Máxima = 40 </w:t>
      </w:r>
      <w:proofErr w:type="spellStart"/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2F2902DD" w14:textId="77777777" w:rsidR="00525DB2" w:rsidRPr="00525DB2" w:rsidRDefault="00525DB2" w:rsidP="00525DB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Dinâmica Mínima = 0,50 </w:t>
      </w:r>
      <w:proofErr w:type="spellStart"/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535F9DAB" w14:textId="77777777" w:rsidR="00525DB2" w:rsidRPr="00525DB2" w:rsidRDefault="00525DB2" w:rsidP="00525DB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D351872" w14:textId="16308A9B" w:rsidR="00371421" w:rsidRDefault="00525DB2" w:rsidP="00525DB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dimensionamento da rede de esgoto foi utilizada a metodologia de cálculo que considera o critério das Unidades Hunter de Contribuição (UHC) segundo a qual cada aparelho hidráulico possui um peso e em função do peso ou da somatória de pesos determina-se os diâmetros dos ramais de descarga, ramais de esgoto, </w:t>
      </w:r>
      <w:proofErr w:type="spellStart"/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subcoletores</w:t>
      </w:r>
      <w:proofErr w:type="spellEnd"/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coletores ou tubos de queda. A fórmula de cálculo básica empregada pelo método é a de </w:t>
      </w:r>
      <w:proofErr w:type="spellStart"/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Chèzy</w:t>
      </w:r>
      <w:proofErr w:type="spellEnd"/>
      <w:r w:rsidRPr="00525DB2">
        <w:rPr>
          <w:rFonts w:ascii="Calibri" w:eastAsia="Times New Roman" w:hAnsi="Calibri" w:cs="Calibri"/>
          <w:bCs/>
          <w:color w:val="000000"/>
          <w:lang w:val="pt-BR" w:eastAsia="pt-BR" w:bidi="ar-SA"/>
        </w:rPr>
        <w:t>, utilizada para cálculo de canais. As declividades adotadas para a rede de esgoto consideram os valores mínimos indicados para o caso, em torno de 1%.</w:t>
      </w:r>
    </w:p>
    <w:p w14:paraId="60599985" w14:textId="77777777" w:rsidR="0092364D" w:rsidRPr="00FD145B" w:rsidRDefault="0092364D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8C11AFF" w14:textId="77777777" w:rsidR="00FD145B" w:rsidRPr="00A903BD" w:rsidRDefault="00FD145B" w:rsidP="000F1755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  <w:r w:rsidRPr="00A903BD">
        <w:rPr>
          <w:rFonts w:ascii="Calibri" w:eastAsia="Times New Roman" w:hAnsi="Calibri" w:cs="Calibri"/>
          <w:bCs/>
          <w:lang w:val="pt-BR" w:eastAsia="pt-BR" w:bidi="ar-SA"/>
        </w:rPr>
        <w:t>ELÉTRICO</w:t>
      </w:r>
    </w:p>
    <w:p w14:paraId="1EF14991" w14:textId="77777777" w:rsidR="000F236F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O bar da piscina foi reformulado e terá um novo </w:t>
      </w:r>
      <w:proofErr w:type="spell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lay-out</w:t>
      </w:r>
      <w:proofErr w:type="spell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.</w:t>
      </w:r>
    </w:p>
    <w:p w14:paraId="29A0135F" w14:textId="77777777" w:rsidR="000F236F" w:rsidRPr="004A2008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7D13F93A" w14:textId="77777777" w:rsidR="000F236F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Foi </w:t>
      </w:r>
      <w:proofErr w:type="gram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dimensionado</w:t>
      </w:r>
      <w:proofErr w:type="gram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uma iluminação com luminárias fechadas para a área da cozinha e uma iluminação especial para os balcões de atendimento e para as colunas do salão externo. Todas as luminárias serão em </w:t>
      </w:r>
      <w:proofErr w:type="spell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e de embutir no forro de gesso.</w:t>
      </w:r>
    </w:p>
    <w:p w14:paraId="024D1E7C" w14:textId="77777777" w:rsidR="000F236F" w:rsidRPr="004A2008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3972AA0" w14:textId="77777777" w:rsidR="000F236F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Foram projetadas tomadas de acordo com o </w:t>
      </w:r>
      <w:proofErr w:type="spell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lay-out</w:t>
      </w:r>
      <w:proofErr w:type="spell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do local.</w:t>
      </w:r>
    </w:p>
    <w:p w14:paraId="394B2314" w14:textId="77777777" w:rsidR="000F236F" w:rsidRPr="004A2008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28D96C7" w14:textId="77777777" w:rsidR="000F236F" w:rsidRPr="004A2008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Foram deixados dois pontos para iluminação de emergência conforme projeto de PCI existente.</w:t>
      </w:r>
    </w:p>
    <w:p w14:paraId="5CDE01F8" w14:textId="77777777" w:rsidR="000F236F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A infraestrutura será através de perfilados metálicos nos quais serão distribuídos os circuitos elétricos.</w:t>
      </w:r>
    </w:p>
    <w:p w14:paraId="4BFE7157" w14:textId="77777777" w:rsidR="000F236F" w:rsidRPr="004A2008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7B4F062C" w14:textId="77777777" w:rsidR="000F236F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O painel elétrico dimensionado para o local (QDC-BPN) será alimentado pelo QDC-LOJAS a partir de uma infraestrutura existente de eletrodutos do tipo </w:t>
      </w:r>
      <w:proofErr w:type="spell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kanaflex</w:t>
      </w:r>
      <w:proofErr w:type="spell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e caixas do tipo ZA. Após a escada de acesso ao bar da piscina, serão instalados caixas do tipo ZA e eletrodutos subterrâneos até o QDC-BPN.</w:t>
      </w:r>
    </w:p>
    <w:p w14:paraId="21ACB195" w14:textId="77777777" w:rsidR="000F236F" w:rsidRPr="004A2008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792574AC" w14:textId="4AB9D350" w:rsidR="000F236F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076A50">
        <w:rPr>
          <w:rFonts w:ascii="Calibri" w:eastAsia="Times New Roman" w:hAnsi="Calibri" w:cs="Calibri"/>
          <w:color w:val="000000"/>
          <w:lang w:val="pt-BR" w:eastAsia="pt-BR" w:bidi="ar-SA"/>
        </w:rPr>
        <w:t xml:space="preserve">Será instalado no QDC-BPN um medidor de consumo (kWh) de modo que a gerência do Parque das Águas </w:t>
      </w:r>
      <w:r w:rsidR="00076A50" w:rsidRPr="00076A50">
        <w:rPr>
          <w:rFonts w:ascii="Calibri" w:eastAsia="Times New Roman" w:hAnsi="Calibri" w:cs="Calibri"/>
          <w:color w:val="000000"/>
          <w:lang w:val="pt-BR" w:eastAsia="pt-BR" w:bidi="ar-SA"/>
        </w:rPr>
        <w:t xml:space="preserve">faça a cobrança da </w:t>
      </w:r>
      <w:r w:rsidRPr="00076A50">
        <w:rPr>
          <w:rFonts w:ascii="Calibri" w:eastAsia="Times New Roman" w:hAnsi="Calibri" w:cs="Calibri"/>
          <w:color w:val="000000"/>
          <w:lang w:val="pt-BR" w:eastAsia="pt-BR" w:bidi="ar-SA"/>
        </w:rPr>
        <w:t>energia elétrica do permissionário.</w:t>
      </w:r>
    </w:p>
    <w:p w14:paraId="2CF9D8A1" w14:textId="77777777" w:rsidR="000F236F" w:rsidRPr="004A2008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7F872C8" w14:textId="0AA0D02D" w:rsidR="000F236F" w:rsidRDefault="000F236F" w:rsidP="000F236F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Foi projetada uma malha de aterramento para o local.</w:t>
      </w:r>
    </w:p>
    <w:p w14:paraId="5AB3C3B5" w14:textId="77777777" w:rsidR="00A903BD" w:rsidRDefault="00A903BD" w:rsidP="00A903BD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EF1E414" w14:textId="77777777" w:rsidR="00A903BD" w:rsidRDefault="00A903BD" w:rsidP="00A903BD">
      <w:pPr>
        <w:widowControl/>
        <w:autoSpaceDE/>
        <w:autoSpaceDN/>
        <w:jc w:val="center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0C7A2D8" w14:textId="77777777" w:rsidR="00FD145B" w:rsidRPr="000F1755" w:rsidRDefault="00FD145B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5BEE832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3" w:name="_Toc49161335"/>
      <w:r w:rsidRPr="004C4A0B">
        <w:rPr>
          <w:b/>
          <w:sz w:val="24"/>
        </w:rPr>
        <w:t>VESTIÁRIO DO GEISER</w:t>
      </w:r>
      <w:bookmarkEnd w:id="23"/>
    </w:p>
    <w:p w14:paraId="17DEBB0E" w14:textId="77777777" w:rsidR="0098288B" w:rsidRDefault="0098288B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6BAC959" w14:textId="77777777" w:rsidR="000E7E4E" w:rsidRDefault="000E7E4E" w:rsidP="000E7E4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4F602C04" w14:textId="77777777" w:rsidR="00967461" w:rsidRDefault="00967461" w:rsidP="00967461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73C550A" w14:textId="77777777" w:rsidR="000410B3" w:rsidRPr="00F030D4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030D4">
        <w:rPr>
          <w:rFonts w:ascii="Calibri" w:eastAsia="Times New Roman" w:hAnsi="Calibri" w:cs="Calibri"/>
          <w:bCs/>
          <w:lang w:val="pt-BR" w:eastAsia="pt-BR" w:bidi="ar-SA"/>
        </w:rPr>
        <w:t xml:space="preserve">Todo revestimento será substituído. </w:t>
      </w:r>
    </w:p>
    <w:p w14:paraId="009713F7" w14:textId="77777777" w:rsidR="000410B3" w:rsidRPr="00F030D4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EE5881A" w14:textId="77777777" w:rsidR="000410B3" w:rsidRPr="00F030D4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1651B">
        <w:rPr>
          <w:rFonts w:ascii="Calibri" w:eastAsia="Times New Roman" w:hAnsi="Calibri" w:cs="Calibri"/>
          <w:bCs/>
          <w:lang w:val="pt-BR" w:eastAsia="pt-BR" w:bidi="ar-SA"/>
        </w:rPr>
        <w:t>Para o piso sugerimos a instalação de porcelanato antiderrapante garantindo resistência e proteção contra escorregamento no caso do piso estar molhado.</w:t>
      </w:r>
    </w:p>
    <w:p w14:paraId="06A32F15" w14:textId="77777777" w:rsidR="000410B3" w:rsidRPr="00F030D4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D51EB35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As paredes internas e externas serão revestidas com revestimento cerâmico para proteger a alvenaria da umidade e facilitar a limpeza e manutenção do ambiente. </w:t>
      </w:r>
    </w:p>
    <w:p w14:paraId="0AB91B09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7A4EE662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>Na parte superior da parede dos fundos sugerimos a instalação de uma janela em fita de vidro e alumínio para garantir a circulação de ar e luminosidade dentro do vestiário.</w:t>
      </w:r>
    </w:p>
    <w:p w14:paraId="3FE92DB2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F8AD54F" w14:textId="4F37CEA8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>Toda a estrutura da cobertura será executada em placas cimentícias com a parte central (área interna dos vestiários) vazada para instalação de cobertura com sistema abre e fecha, proporcionando circulação de ar e luminosidade na parte interna.</w:t>
      </w:r>
    </w:p>
    <w:p w14:paraId="3C263B20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1B70508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Para construção de beiral e platibanda ao redor de todo o vestiário sugerimos o uso da placa cimentícia presa à alvenaria. O uso deste material se deve à facilidade construtiva e ao reduzido peso de toda a estrutura, causando menor impacto e intervenções nas paredes da edificação existente. Este beiral circunda e protege as paredes de toda a edificação. </w:t>
      </w:r>
    </w:p>
    <w:p w14:paraId="0548C58C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3CF43D4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Na parede da fachada frontal sugerimos instalação de revestimento 3D placa 20 x20 de efeito estético para destacar esta fachada das demais e demarcar o acesso ao vestiário e a instalação de portas de abrir em veneziana ventilada para garantir privacidade e ventilação dentro do ambiente. </w:t>
      </w:r>
    </w:p>
    <w:p w14:paraId="516A1027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CFA96D6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>O banco de concreto será refeito e revestido com cerâmica. Ele será deslocado para a extremidade, liberando a área central para troca de roupa dentro do vestiário.</w:t>
      </w:r>
    </w:p>
    <w:p w14:paraId="64797472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275180D" w14:textId="77777777" w:rsidR="000410B3" w:rsidRPr="00F030D4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>Serão instalados cabides cromados no interior do vestiário.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</w:p>
    <w:p w14:paraId="05D9A82C" w14:textId="77777777" w:rsidR="00F030D4" w:rsidRDefault="00F030D4" w:rsidP="00967461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DF73CD1" w14:textId="77777777" w:rsidR="00716A2F" w:rsidRPr="00FD145B" w:rsidRDefault="00716A2F" w:rsidP="000E7E4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0E50AB9" w14:textId="77777777" w:rsidR="000E7E4E" w:rsidRDefault="000E7E4E" w:rsidP="000E7E4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44041DC6" w14:textId="77777777" w:rsidR="002421CA" w:rsidRPr="00FD145B" w:rsidRDefault="002421CA" w:rsidP="000E7E4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24CF5A6" w14:textId="66083960" w:rsidR="00507C87" w:rsidRDefault="00873D47" w:rsidP="002421CA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873D47"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de reforma da edificação prevê a recuperação dos revestimentos das paredes de alvenaria, em locais onde ocorrem infiltrações e trincas, apresentando as alternativas a serem executadas, com especificação de técnicas e produtos apropriados a serem empregados para solução dos problemas.</w:t>
      </w:r>
    </w:p>
    <w:p w14:paraId="648E1407" w14:textId="77777777" w:rsidR="00873D47" w:rsidRDefault="00873D47" w:rsidP="002421CA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5393BAC" w14:textId="2B52E170" w:rsidR="002421CA" w:rsidRDefault="00873D47" w:rsidP="002421CA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 xml:space="preserve">Os procedimentos básicos a serem executados incluem a </w:t>
      </w:r>
      <w:r w:rsidR="00507C87">
        <w:rPr>
          <w:rFonts w:ascii="Calibri" w:eastAsia="Times New Roman" w:hAnsi="Calibri" w:cs="Calibri"/>
          <w:bCs/>
          <w:color w:val="000000"/>
          <w:lang w:val="pt-BR" w:eastAsia="pt-BR" w:bidi="ar-SA"/>
        </w:rPr>
        <w:t>remo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ção d</w:t>
      </w:r>
      <w:r w:rsidR="00507C87">
        <w:rPr>
          <w:rFonts w:ascii="Calibri" w:eastAsia="Times New Roman" w:hAnsi="Calibri" w:cs="Calibri"/>
          <w:bCs/>
          <w:color w:val="000000"/>
          <w:lang w:val="pt-BR" w:eastAsia="pt-BR" w:bidi="ar-SA"/>
        </w:rPr>
        <w:t>o</w:t>
      </w:r>
      <w:r w:rsidR="005062B2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="00507C8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revestimento</w:t>
      </w:r>
      <w:r w:rsidR="005062B2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="00507C8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existente</w:t>
      </w:r>
      <w:r w:rsidR="005062B2">
        <w:rPr>
          <w:rFonts w:ascii="Calibri" w:eastAsia="Times New Roman" w:hAnsi="Calibri" w:cs="Calibri"/>
          <w:bCs/>
          <w:color w:val="000000"/>
          <w:lang w:val="pt-BR" w:eastAsia="pt-BR" w:bidi="ar-SA"/>
        </w:rPr>
        <w:t>s, que deverão ser substituídos</w:t>
      </w:r>
      <w:r w:rsidR="001231A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5062B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por revestimentos confeccionados </w:t>
      </w:r>
      <w:r w:rsidR="00507C87">
        <w:rPr>
          <w:rFonts w:ascii="Calibri" w:eastAsia="Times New Roman" w:hAnsi="Calibri" w:cs="Calibri"/>
          <w:bCs/>
          <w:color w:val="000000"/>
          <w:lang w:val="pt-BR" w:eastAsia="pt-BR" w:bidi="ar-SA"/>
        </w:rPr>
        <w:t>com produtos específicos para combater a umidade.</w:t>
      </w:r>
    </w:p>
    <w:p w14:paraId="17A6E30F" w14:textId="77777777" w:rsidR="00507C87" w:rsidRDefault="00507C87" w:rsidP="002421CA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2C6F2D1" w14:textId="77777777" w:rsidR="000979E1" w:rsidRPr="000979E1" w:rsidRDefault="000979E1" w:rsidP="000979E1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apresentado não será o limite para a recuperação, pois todas as trincas/fissuras existentes na Edificação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sejam lado externo ou interno, </w:t>
      </w: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deverão ser recuperadas, desta forma são apresentadas na Especificação Técnica, CXB_PRQAG_10947_PB_DOC_CET_0001, item </w:t>
      </w:r>
      <w:proofErr w:type="gramStart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9</w:t>
      </w:r>
      <w:proofErr w:type="gramEnd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, as técnicas mais usuais de recuperação em Alvenaria.</w:t>
      </w:r>
    </w:p>
    <w:p w14:paraId="464F6436" w14:textId="77777777" w:rsidR="005F6117" w:rsidRDefault="005F6117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EC45557" w14:textId="77777777" w:rsidR="000E7E4E" w:rsidRPr="000E7E4E" w:rsidRDefault="000E7E4E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4F9597B0" w14:textId="77777777" w:rsidR="002421CA" w:rsidRPr="000E7E4E" w:rsidRDefault="002421CA" w:rsidP="002421C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 nesta edificação.</w:t>
      </w:r>
    </w:p>
    <w:p w14:paraId="7280CEA8" w14:textId="77777777" w:rsidR="002421CA" w:rsidRDefault="002421CA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CED29B0" w14:textId="557E89FF" w:rsidR="000E7E4E" w:rsidRDefault="000E7E4E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41652419" w14:textId="77777777" w:rsidR="00A903BD" w:rsidRPr="000E7E4E" w:rsidRDefault="00A903BD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 nesta edificação.</w:t>
      </w:r>
    </w:p>
    <w:p w14:paraId="6026A0C8" w14:textId="77777777" w:rsidR="0098288B" w:rsidRDefault="0098288B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4F3005B" w14:textId="77777777" w:rsidR="00A903BD" w:rsidRDefault="00A903BD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9618BE2" w14:textId="77777777" w:rsidR="00A903BD" w:rsidRPr="000F1755" w:rsidRDefault="00A903BD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E403B5C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4" w:name="_Toc49161336"/>
      <w:r w:rsidRPr="004C4A0B">
        <w:rPr>
          <w:b/>
          <w:sz w:val="24"/>
        </w:rPr>
        <w:t>SANITÁRIOS DO PEDALINHO</w:t>
      </w:r>
      <w:bookmarkEnd w:id="24"/>
    </w:p>
    <w:p w14:paraId="31322598" w14:textId="77777777" w:rsidR="00DB2B76" w:rsidRDefault="00DB2B76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BD904B8" w14:textId="77777777" w:rsidR="00DB2B76" w:rsidRDefault="00DB2B76" w:rsidP="00DB2B7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723B72BD" w14:textId="77777777" w:rsidR="00091D76" w:rsidRDefault="00091D76" w:rsidP="00B35BF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A903FF1" w14:textId="3BABBC25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FF0000"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>Todo revestimento das paredes e piso será substituído.</w:t>
      </w:r>
    </w:p>
    <w:p w14:paraId="2AF1BBD2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FF0000"/>
          <w:lang w:val="pt-BR" w:eastAsia="pt-BR" w:bidi="ar-SA"/>
        </w:rPr>
      </w:pPr>
    </w:p>
    <w:p w14:paraId="16BF34C5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color w:val="FF0000"/>
          <w:lang w:val="pt-BR" w:eastAsia="pt-BR" w:bidi="ar-SA"/>
        </w:rPr>
        <w:t xml:space="preserve"> </w:t>
      </w:r>
      <w:r w:rsidRPr="000410B3">
        <w:rPr>
          <w:rFonts w:ascii="Calibri" w:eastAsia="Times New Roman" w:hAnsi="Calibri" w:cs="Calibri"/>
          <w:bCs/>
          <w:lang w:val="pt-BR" w:eastAsia="pt-BR" w:bidi="ar-SA"/>
        </w:rPr>
        <w:t>Os metais e louças serão substituídos por peças modernas, de grande durabilidade que evitam o desperdício de água e que atendem à normatização especificas.</w:t>
      </w:r>
    </w:p>
    <w:p w14:paraId="40581600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E50CCD4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proofErr w:type="gramStart"/>
      <w:r w:rsidRPr="000410B3">
        <w:rPr>
          <w:rFonts w:ascii="Calibri" w:eastAsia="Times New Roman" w:hAnsi="Calibri" w:cs="Calibri"/>
          <w:bCs/>
          <w:lang w:val="pt-BR" w:eastAsia="pt-BR" w:bidi="ar-SA"/>
        </w:rPr>
        <w:t>As torneiras especificadas tem</w:t>
      </w:r>
      <w:proofErr w:type="gramEnd"/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 acionamento de maneira simples e fechamento automático de água que evitam vandalismo e proporcionam menos desperdício de água. </w:t>
      </w:r>
    </w:p>
    <w:p w14:paraId="4CCE97CA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CA1F1C2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As bacias sanitárias especificadas possuem sistema de duplo acionamento de descarga também com o objetivo de economia de água. </w:t>
      </w:r>
    </w:p>
    <w:p w14:paraId="5BC45CFE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7305AFC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As portas em madeira das cabines também serão substituídas por portas de laminado estrutural TS 10 mm, melhorando o aspecto estético e também oferecendo maior resistência à umidade. </w:t>
      </w:r>
    </w:p>
    <w:p w14:paraId="351F3FCD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ADF758A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Nos sanitários masculino e feminino os lavatórios de coluna serão substituídos por uma bancada com cubas de embutir, aproveitando melhor todo o espaço de apoio entre os lavatórios e facilitando a limpeza. </w:t>
      </w:r>
    </w:p>
    <w:p w14:paraId="39ACEF59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A66F65C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No sanitário masculino o mictório de inox será substituído por modelos de louça e entre eles serão instaladas divisórias em granito para dar maior privacidade aos usuários. </w:t>
      </w:r>
    </w:p>
    <w:p w14:paraId="1B05F6C6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ED8CB1E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>Para permitir maior flexibilidade na iluminação</w:t>
      </w:r>
      <w:proofErr w:type="gramStart"/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  </w:t>
      </w:r>
      <w:proofErr w:type="gramEnd"/>
      <w:r w:rsidRPr="000410B3">
        <w:rPr>
          <w:rFonts w:ascii="Calibri" w:eastAsia="Times New Roman" w:hAnsi="Calibri" w:cs="Calibri"/>
          <w:bCs/>
          <w:lang w:val="pt-BR" w:eastAsia="pt-BR" w:bidi="ar-SA"/>
        </w:rPr>
        <w:t>sugerimos a instalação de forro de gesso à prova de água .</w:t>
      </w:r>
    </w:p>
    <w:p w14:paraId="6DF518C9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EC4BD85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lastRenderedPageBreak/>
        <w:t xml:space="preserve">Foi proposta a instalação de um banheiro acessível nivelado com o piso da varanda, para isso terá que rebaixar parte da laje de piso do depósito onde será criado o banheiro. O desnível máximo entre o piso da varanda e o piso interno do sanitário deverá ser de </w:t>
      </w:r>
      <w:proofErr w:type="gramStart"/>
      <w:r w:rsidRPr="000410B3">
        <w:rPr>
          <w:rFonts w:ascii="Calibri" w:eastAsia="Times New Roman" w:hAnsi="Calibri" w:cs="Calibri"/>
          <w:bCs/>
          <w:lang w:val="pt-BR" w:eastAsia="pt-BR" w:bidi="ar-SA"/>
        </w:rPr>
        <w:t>5</w:t>
      </w:r>
      <w:proofErr w:type="gramEnd"/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 mm, atendendo exigência da NBR 9050. </w:t>
      </w:r>
    </w:p>
    <w:p w14:paraId="0CA783BE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175BD35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proofErr w:type="gramStart"/>
      <w:r w:rsidRPr="000410B3">
        <w:rPr>
          <w:rFonts w:ascii="Calibri" w:eastAsia="Times New Roman" w:hAnsi="Calibri" w:cs="Calibri"/>
          <w:bCs/>
          <w:lang w:val="pt-BR" w:eastAsia="pt-BR" w:bidi="ar-SA"/>
        </w:rPr>
        <w:t>Todos os acessórios, como barras</w:t>
      </w:r>
      <w:proofErr w:type="gramEnd"/>
      <w:r w:rsidRPr="000410B3">
        <w:rPr>
          <w:rFonts w:ascii="Calibri" w:eastAsia="Times New Roman" w:hAnsi="Calibri" w:cs="Calibri"/>
          <w:bCs/>
          <w:lang w:val="pt-BR" w:eastAsia="pt-BR" w:bidi="ar-SA"/>
        </w:rPr>
        <w:t xml:space="preserve"> de apoio próximas à bacia e lavatório também deverão ser instaladas e atender à NBR 9050. </w:t>
      </w:r>
    </w:p>
    <w:p w14:paraId="6CE86208" w14:textId="77777777" w:rsidR="000410B3" w:rsidRP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A05CD8F" w14:textId="77777777" w:rsidR="000410B3" w:rsidRDefault="000410B3" w:rsidP="000410B3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  <w:r w:rsidRPr="000410B3">
        <w:rPr>
          <w:rFonts w:ascii="Calibri" w:eastAsia="Times New Roman" w:hAnsi="Calibri" w:cs="Calibri"/>
          <w:bCs/>
          <w:lang w:val="pt-BR" w:eastAsia="pt-BR" w:bidi="ar-SA"/>
        </w:rPr>
        <w:t>Recomendamos a pintura das fachadas e esquadria das janelas da edificação com tinta adequada para área externa. Cores especificadas em projeto.</w:t>
      </w:r>
    </w:p>
    <w:p w14:paraId="5CD42D1D" w14:textId="77777777" w:rsidR="00DB2B76" w:rsidRDefault="00DB2B76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CC79AD6" w14:textId="77777777" w:rsidR="00F030D4" w:rsidRDefault="00F030D4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2D389E0" w14:textId="77777777" w:rsidR="00DB2B76" w:rsidRDefault="00DB2B76" w:rsidP="00DB2B7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7B3DD35F" w14:textId="77777777" w:rsidR="0094030F" w:rsidRDefault="0094030F" w:rsidP="00DB2B7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447289C" w14:textId="6F335168" w:rsidR="00C04A7E" w:rsidRDefault="00C04A7E" w:rsidP="00DB2B7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estrutural para as edificações dos Sanitários do Pedalinho compreende:</w:t>
      </w:r>
    </w:p>
    <w:p w14:paraId="4457DE85" w14:textId="77777777" w:rsidR="00080277" w:rsidRDefault="00080277" w:rsidP="00DB2B7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EC6F2E0" w14:textId="0953B297" w:rsidR="00C04A7E" w:rsidRDefault="00C04A7E" w:rsidP="00AA4F06">
      <w:pPr>
        <w:pStyle w:val="PargrafodaLista"/>
        <w:widowControl/>
        <w:numPr>
          <w:ilvl w:val="0"/>
          <w:numId w:val="13"/>
        </w:numPr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>Recuperação dos revestimentos das paredes de alvenaria, em locais onde ocorrem infiltrações e trincas, apresentando as alternativas a serem executadas, com especificação de técnicas e produtos apropriados a serem empregados para solução dos problemas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4BA78525" w14:textId="77777777" w:rsidR="00E057EF" w:rsidRDefault="00E057EF" w:rsidP="00E057EF">
      <w:pPr>
        <w:pStyle w:val="PargrafodaLista"/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36E36B6" w14:textId="6318DB72" w:rsidR="00E057EF" w:rsidRPr="00C04A7E" w:rsidRDefault="00E057EF" w:rsidP="00AA4F06">
      <w:pPr>
        <w:pStyle w:val="PargrafodaLista"/>
        <w:widowControl/>
        <w:numPr>
          <w:ilvl w:val="0"/>
          <w:numId w:val="13"/>
        </w:numPr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Recuperação de trincas e fissuras existentes;</w:t>
      </w:r>
    </w:p>
    <w:p w14:paraId="58BCC930" w14:textId="77777777" w:rsidR="00BF2A40" w:rsidRDefault="00BF2A40" w:rsidP="00DB2B7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D7F239B" w14:textId="7A007F77" w:rsidR="0032054F" w:rsidRPr="00C04A7E" w:rsidRDefault="00C04A7E" w:rsidP="00AA4F06">
      <w:pPr>
        <w:pStyle w:val="PargrafodaLista"/>
        <w:widowControl/>
        <w:numPr>
          <w:ilvl w:val="0"/>
          <w:numId w:val="13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>Recuperação da</w:t>
      </w:r>
      <w:r w:rsidR="00395DE2"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cobertura, mantendo mesmo tipo de engradamento e inclinação existente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647538DA" w14:textId="77777777" w:rsidR="00395DE2" w:rsidRPr="00395DE2" w:rsidRDefault="00395DE2" w:rsidP="00395DE2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F20CF27" w14:textId="62352409" w:rsidR="00395DE2" w:rsidRPr="00C04A7E" w:rsidRDefault="00C04A7E" w:rsidP="00AA4F06">
      <w:pPr>
        <w:pStyle w:val="PargrafodaLista"/>
        <w:widowControl/>
        <w:numPr>
          <w:ilvl w:val="0"/>
          <w:numId w:val="13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>P</w:t>
      </w:r>
      <w:r w:rsidR="00395DE2"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rojeto </w:t>
      </w:r>
      <w:r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>e dimensionamento de</w:t>
      </w:r>
      <w:r w:rsidR="00395DE2"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novo passeio a ser executado com junta de dilatação, para minimizar trincas e fissuras</w:t>
      </w:r>
      <w:r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6139C3C5" w14:textId="77777777" w:rsidR="00395DE2" w:rsidRDefault="00395DE2" w:rsidP="00395DE2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7A5CFF8" w14:textId="411DFD47" w:rsidR="00C04A7E" w:rsidRPr="00B43897" w:rsidRDefault="00C04A7E" w:rsidP="00AA4F06">
      <w:pPr>
        <w:pStyle w:val="PargrafodaLista"/>
        <w:widowControl/>
        <w:numPr>
          <w:ilvl w:val="0"/>
          <w:numId w:val="13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B43897">
        <w:rPr>
          <w:rFonts w:ascii="Calibri" w:eastAsia="Times New Roman" w:hAnsi="Calibri" w:cs="Calibri"/>
          <w:bCs/>
          <w:lang w:val="pt-BR" w:eastAsia="pt-BR" w:bidi="ar-SA"/>
        </w:rPr>
        <w:t>Projeto e dimensionamento de</w:t>
      </w:r>
      <w:r w:rsidR="00395DE2" w:rsidRPr="00B43897">
        <w:rPr>
          <w:rFonts w:ascii="Calibri" w:eastAsia="Times New Roman" w:hAnsi="Calibri" w:cs="Calibri"/>
          <w:bCs/>
          <w:lang w:val="pt-BR" w:eastAsia="pt-BR" w:bidi="ar-SA"/>
        </w:rPr>
        <w:t xml:space="preserve"> nova </w:t>
      </w:r>
      <w:r w:rsidR="00080277" w:rsidRPr="00B43897">
        <w:rPr>
          <w:rFonts w:ascii="Calibri" w:eastAsia="Times New Roman" w:hAnsi="Calibri" w:cs="Calibri"/>
          <w:bCs/>
          <w:lang w:val="pt-BR" w:eastAsia="pt-BR" w:bidi="ar-SA"/>
        </w:rPr>
        <w:t xml:space="preserve">estrutura para o depósito, composta por </w:t>
      </w:r>
      <w:r w:rsidR="00395DE2" w:rsidRPr="00B43897">
        <w:rPr>
          <w:rFonts w:ascii="Calibri" w:eastAsia="Times New Roman" w:hAnsi="Calibri" w:cs="Calibri"/>
          <w:bCs/>
          <w:lang w:val="pt-BR" w:eastAsia="pt-BR" w:bidi="ar-SA"/>
        </w:rPr>
        <w:t>laje</w:t>
      </w:r>
      <w:r w:rsidR="00DA62C8" w:rsidRPr="00B43897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Pr="00B43897">
        <w:rPr>
          <w:rFonts w:ascii="Calibri" w:eastAsia="Times New Roman" w:hAnsi="Calibri" w:cs="Calibri"/>
          <w:bCs/>
          <w:lang w:val="pt-BR" w:eastAsia="pt-BR" w:bidi="ar-SA"/>
        </w:rPr>
        <w:t>de cobertura</w:t>
      </w:r>
      <w:r w:rsidR="00080277" w:rsidRPr="00B43897">
        <w:rPr>
          <w:rFonts w:ascii="Calibri" w:eastAsia="Times New Roman" w:hAnsi="Calibri" w:cs="Calibri"/>
          <w:bCs/>
          <w:lang w:val="pt-BR" w:eastAsia="pt-BR" w:bidi="ar-SA"/>
        </w:rPr>
        <w:t xml:space="preserve"> que deverá ser</w:t>
      </w:r>
      <w:r w:rsidRPr="00B43897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1D16DC" w:rsidRPr="00B43897">
        <w:rPr>
          <w:rFonts w:ascii="Calibri" w:eastAsia="Times New Roman" w:hAnsi="Calibri" w:cs="Calibri"/>
          <w:bCs/>
          <w:lang w:val="pt-BR" w:eastAsia="pt-BR" w:bidi="ar-SA"/>
        </w:rPr>
        <w:t>pré-</w:t>
      </w:r>
      <w:r w:rsidR="008D17A0" w:rsidRPr="00B43897">
        <w:rPr>
          <w:rFonts w:ascii="Calibri" w:eastAsia="Times New Roman" w:hAnsi="Calibri" w:cs="Calibri"/>
          <w:bCs/>
          <w:lang w:val="pt-BR" w:eastAsia="pt-BR" w:bidi="ar-SA"/>
        </w:rPr>
        <w:t>moldada</w:t>
      </w:r>
      <w:r w:rsidR="00C54EDF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E057EF">
        <w:rPr>
          <w:rFonts w:ascii="Calibri" w:eastAsia="Times New Roman" w:hAnsi="Calibri" w:cs="Calibri"/>
          <w:bCs/>
          <w:lang w:val="pt-BR" w:eastAsia="pt-BR" w:bidi="ar-SA"/>
        </w:rPr>
        <w:t>com</w:t>
      </w:r>
      <w:r w:rsidR="00CD27D4">
        <w:rPr>
          <w:rFonts w:ascii="Calibri" w:eastAsia="Times New Roman" w:hAnsi="Calibri" w:cs="Calibri"/>
          <w:bCs/>
          <w:lang w:val="pt-BR" w:eastAsia="pt-BR" w:bidi="ar-SA"/>
        </w:rPr>
        <w:t xml:space="preserve"> sobrecarga de </w:t>
      </w:r>
      <w:proofErr w:type="gramStart"/>
      <w:r w:rsidR="00CD27D4">
        <w:rPr>
          <w:rFonts w:ascii="Calibri" w:eastAsia="Times New Roman" w:hAnsi="Calibri" w:cs="Calibri"/>
          <w:bCs/>
          <w:lang w:val="pt-BR" w:eastAsia="pt-BR" w:bidi="ar-SA"/>
        </w:rPr>
        <w:t>200Kgf</w:t>
      </w:r>
      <w:proofErr w:type="gramEnd"/>
      <w:r w:rsidR="00CD27D4">
        <w:rPr>
          <w:rFonts w:ascii="Calibri" w:eastAsia="Times New Roman" w:hAnsi="Calibri" w:cs="Calibri"/>
          <w:bCs/>
          <w:lang w:val="pt-BR" w:eastAsia="pt-BR" w:bidi="ar-SA"/>
        </w:rPr>
        <w:t>/m2.</w:t>
      </w:r>
      <w:r w:rsidR="001D16DC" w:rsidRPr="00B43897">
        <w:rPr>
          <w:rFonts w:ascii="Calibri" w:eastAsia="Times New Roman" w:hAnsi="Calibri" w:cs="Calibri"/>
          <w:bCs/>
          <w:i/>
          <w:lang w:val="pt-BR" w:eastAsia="pt-BR" w:bidi="ar-SA"/>
        </w:rPr>
        <w:t>;</w:t>
      </w:r>
    </w:p>
    <w:p w14:paraId="297C0AB3" w14:textId="77777777" w:rsidR="00C04A7E" w:rsidRPr="00C04A7E" w:rsidRDefault="00C04A7E" w:rsidP="00C04A7E">
      <w:pPr>
        <w:pStyle w:val="PargrafodaLista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F1F4098" w14:textId="7150C837" w:rsidR="00395DE2" w:rsidRPr="00C04A7E" w:rsidRDefault="00C04A7E" w:rsidP="00AA4F06">
      <w:pPr>
        <w:pStyle w:val="PargrafodaLista"/>
        <w:widowControl/>
        <w:numPr>
          <w:ilvl w:val="0"/>
          <w:numId w:val="13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Projeto e dimensionamento de </w:t>
      </w:r>
      <w:proofErr w:type="gramStart"/>
      <w:r w:rsidR="0033703F"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>contra-verga</w:t>
      </w:r>
      <w:proofErr w:type="gramEnd"/>
      <w:r w:rsidR="0033703F"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sob a janela, para </w:t>
      </w:r>
      <w:r w:rsidR="00080277">
        <w:rPr>
          <w:rFonts w:ascii="Calibri" w:eastAsia="Times New Roman" w:hAnsi="Calibri" w:cs="Calibri"/>
          <w:bCs/>
          <w:color w:val="000000"/>
          <w:lang w:val="pt-BR" w:eastAsia="pt-BR" w:bidi="ar-SA"/>
        </w:rPr>
        <w:t>corrigir</w:t>
      </w:r>
      <w:r w:rsidR="0033703F"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 trinca existente</w:t>
      </w:r>
      <w:r w:rsidR="00080277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na alvenaria</w:t>
      </w:r>
      <w:r w:rsidR="0033703F" w:rsidRPr="00C04A7E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29FAF0E5" w14:textId="77777777" w:rsidR="003D64E7" w:rsidRDefault="003D64E7" w:rsidP="001E7C7C">
      <w:pPr>
        <w:widowControl/>
        <w:autoSpaceDE/>
        <w:autoSpaceDN/>
        <w:jc w:val="center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8E62289" w14:textId="77777777" w:rsidR="00A56BBE" w:rsidRDefault="00A56BBE" w:rsidP="00A56BBE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apresentado não será o limite para a recuperação, pois todas as trincas/fissuras existentes na Edificação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sejam lado externo ou interno, </w:t>
      </w: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deverão ser recuperadas, desta forma são apresentadas na Especificação Técnica, CXB_PRQAG_10947_PB_DOC_CET_0001, item </w:t>
      </w:r>
      <w:proofErr w:type="gramStart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9</w:t>
      </w:r>
      <w:proofErr w:type="gramEnd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, as técnicas mais usuais de recuperação em Alvenaria.</w:t>
      </w:r>
    </w:p>
    <w:p w14:paraId="5E130EB8" w14:textId="77777777" w:rsidR="00A56BBE" w:rsidRPr="000979E1" w:rsidRDefault="00A56BBE" w:rsidP="00A56BBE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0D2E2B0" w14:textId="77777777" w:rsidR="00CB451B" w:rsidRPr="00287605" w:rsidRDefault="00CB451B" w:rsidP="00CB451B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Como medida preventiva será necessária </w:t>
      </w: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pintura preservativa com cupinicida em madeira seca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do engradamento da Cobertura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duas (2) demãos, inclusive duas (2) demãos de verniz sintético marítimo, acabamento tipo fosco.</w:t>
      </w:r>
    </w:p>
    <w:p w14:paraId="1AF84348" w14:textId="77777777" w:rsidR="003D64E7" w:rsidRDefault="003D64E7" w:rsidP="001E7C7C">
      <w:pPr>
        <w:widowControl/>
        <w:autoSpaceDE/>
        <w:autoSpaceDN/>
        <w:jc w:val="center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139DC93" w14:textId="77777777" w:rsidR="00DB2B76" w:rsidRPr="000E7E4E" w:rsidRDefault="00DB2B76" w:rsidP="00DB2B7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5A807B10" w14:textId="77777777" w:rsidR="00AF514C" w:rsidRDefault="00AF514C" w:rsidP="00A25915">
      <w:pPr>
        <w:widowControl/>
        <w:autoSpaceDE/>
        <w:autoSpaceDN/>
      </w:pPr>
    </w:p>
    <w:p w14:paraId="73AA6E4E" w14:textId="03C6EEA5" w:rsidR="00EE2D96" w:rsidRDefault="00EE2D96" w:rsidP="00DA62C8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Tendo em vista que os Sanitários se encontram em boas condições foi prevista intervenção apenas no Sanitário destinado a</w:t>
      </w:r>
      <w:r w:rsidR="00E61E51">
        <w:rPr>
          <w:rFonts w:ascii="Calibri" w:eastAsia="Times New Roman" w:hAnsi="Calibri" w:cs="Calibri"/>
          <w:bCs/>
          <w:color w:val="000000"/>
          <w:lang w:val="pt-BR" w:eastAsia="pt-BR" w:bidi="ar-SA"/>
        </w:rPr>
        <w:t>os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Portadores de Necessidades Especiais (PNE) para adaptação à legislação pertinente.</w:t>
      </w:r>
    </w:p>
    <w:p w14:paraId="67B3204D" w14:textId="77777777" w:rsidR="00EE2D96" w:rsidRDefault="00EE2D96" w:rsidP="00DA62C8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CF29B7E" w14:textId="41D42CC9" w:rsidR="00EE2D96" w:rsidRP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Sendo assim,</w:t>
      </w:r>
      <w:r w:rsidR="00E61E5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</w:t>
      </w: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projeto hidráulico para a edificação considera as alterações previstas no projeto arquitetônico, com execução de nova instalação hidro sanitária que deverá ser executada em PVC em conformidade com especificações da</w:t>
      </w:r>
      <w:proofErr w:type="gram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End"/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>ABNT</w:t>
      </w: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</w:t>
      </w:r>
    </w:p>
    <w:p w14:paraId="02442059" w14:textId="77777777" w:rsidR="00EE2D96" w:rsidRP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</w:p>
    <w:p w14:paraId="0A999548" w14:textId="77777777" w:rsidR="00EE2D96" w:rsidRP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A instalação de água fria aproveitará o ponto de alimentação existente e será dimensionada para atendimento ao consumo máximo possível, quando todos os aparelhos hidráulicos funcionam simultaneamente. Esta modelagem é indicada para dimensionamento de redes hidráulicas de água fria em empreendimentos públicos com grande aglomeração de pessoas, utilizando os seguintes parâmetros:</w:t>
      </w:r>
    </w:p>
    <w:p w14:paraId="41009F4F" w14:textId="77777777" w:rsidR="00EE2D96" w:rsidRP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FEC745A" w14:textId="77777777" w:rsidR="00EE2D96" w:rsidRP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• Velocidade máxima = 3,00m/s;</w:t>
      </w:r>
    </w:p>
    <w:p w14:paraId="3D38895F" w14:textId="77777777" w:rsidR="00EE2D96" w:rsidRP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Estática Máxima = 40 </w:t>
      </w:r>
      <w:proofErr w:type="spell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3CFAD1D6" w14:textId="77777777" w:rsidR="00EE2D96" w:rsidRP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Dinâmica Mínima = 0,50 </w:t>
      </w:r>
      <w:proofErr w:type="spell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7D50CDCA" w14:textId="77777777" w:rsidR="00EE2D96" w:rsidRP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5CB3F3C" w14:textId="1FF3B06D" w:rsidR="00371421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dimensionamento da rede de esgoto foi utilizada a metodologia de cálculo que considera o critério das Unidades Hunter de Contribuição (UHC) segundo a qual cada aparelho hidráulico possui um peso e em função do peso ou da somatória de pesos determina-se os diâmetros dos ramais de descarga, ramais de esgoto, </w:t>
      </w:r>
      <w:proofErr w:type="spell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subcoletores</w:t>
      </w:r>
      <w:proofErr w:type="spellEnd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coletores ou tubos de queda. A fórmula de cálculo básica empregada pelo método é a de </w:t>
      </w:r>
      <w:proofErr w:type="spell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Chèzy</w:t>
      </w:r>
      <w:proofErr w:type="spellEnd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, utilizada para cálculo de canais. As declividades adotadas para a rede de esgoto consideram os valores mínimos indicados para o caso, em torno de 1%.</w:t>
      </w:r>
    </w:p>
    <w:p w14:paraId="6DACC1FC" w14:textId="77777777" w:rsid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BAFD74B" w14:textId="7CA0663D" w:rsid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Ressalta-se que</w:t>
      </w:r>
      <w:r w:rsidR="00806AC3"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embora não tenha sido necessário realizar intervenções nas instalações </w:t>
      </w:r>
      <w:r w:rsidR="00806A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hidro sanitárias internas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dos outros banheiros da edificação, dever</w:t>
      </w:r>
      <w:r w:rsidR="00806AC3">
        <w:rPr>
          <w:rFonts w:ascii="Calibri" w:eastAsia="Times New Roman" w:hAnsi="Calibri" w:cs="Calibri"/>
          <w:bCs/>
          <w:color w:val="000000"/>
          <w:lang w:val="pt-BR" w:eastAsia="pt-BR" w:bidi="ar-SA"/>
        </w:rPr>
        <w:t>ão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ser executada</w:t>
      </w:r>
      <w:r w:rsidR="00806AC3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interligaç</w:t>
      </w:r>
      <w:r w:rsidR="00806AC3">
        <w:rPr>
          <w:rFonts w:ascii="Calibri" w:eastAsia="Times New Roman" w:hAnsi="Calibri" w:cs="Calibri"/>
          <w:bCs/>
          <w:color w:val="000000"/>
          <w:lang w:val="pt-BR" w:eastAsia="pt-BR" w:bidi="ar-SA"/>
        </w:rPr>
        <w:t>ões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das mesmas à nova caixa de passagem projetada</w:t>
      </w:r>
      <w:r w:rsidR="00806A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tendo em vista que o caminhamento externo da rede foi </w:t>
      </w:r>
      <w:r w:rsidR="004D1FB3">
        <w:rPr>
          <w:rFonts w:ascii="Calibri" w:eastAsia="Times New Roman" w:hAnsi="Calibri" w:cs="Calibri"/>
          <w:bCs/>
          <w:color w:val="000000"/>
          <w:lang w:val="pt-BR" w:eastAsia="pt-BR" w:bidi="ar-SA"/>
        </w:rPr>
        <w:t>modificado.</w:t>
      </w:r>
    </w:p>
    <w:p w14:paraId="179AE0D4" w14:textId="77777777" w:rsidR="00EE2D96" w:rsidRDefault="00EE2D96" w:rsidP="00EE2D9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A8B73ED" w14:textId="77777777" w:rsidR="00DA62C8" w:rsidRDefault="00DA62C8" w:rsidP="00DA62C8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A96D580" w14:textId="77777777" w:rsidR="00DB2B76" w:rsidRDefault="00120A26" w:rsidP="00DB2B7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399B8B15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Para os sanitários do pedalinho foi </w:t>
      </w:r>
      <w:proofErr w:type="gram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dimensionado uma iluminação</w:t>
      </w:r>
      <w:proofErr w:type="gram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com luminárias fechadas do tipo quadrada. Todas as luminárias serão em </w:t>
      </w:r>
      <w:proofErr w:type="spell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e de embutir no forro de gesso.</w:t>
      </w:r>
    </w:p>
    <w:p w14:paraId="1F33855D" w14:textId="77777777" w:rsidR="00B43897" w:rsidRPr="004A2008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690075F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Foram projetados pontos para fitas de </w:t>
      </w:r>
      <w:proofErr w:type="spell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leds</w:t>
      </w:r>
      <w:proofErr w:type="spell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atrás dos espelhos de cada sanitário.</w:t>
      </w:r>
    </w:p>
    <w:p w14:paraId="2E777F09" w14:textId="77777777" w:rsidR="00B43897" w:rsidRPr="004A2008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9514699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proofErr w:type="gram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Foram</w:t>
      </w:r>
      <w:proofErr w:type="gram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projetadas novas distribuição de tomadas para os cômodos.</w:t>
      </w:r>
    </w:p>
    <w:p w14:paraId="7E0E3C9C" w14:textId="77777777" w:rsidR="00B43897" w:rsidRPr="004A2008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338357F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A infraestrutura será através de eletrodutos flexíveis reforçados </w:t>
      </w:r>
      <w:proofErr w:type="gram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sob laje</w:t>
      </w:r>
      <w:proofErr w:type="gram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ou embutidos na alvenaria aos quais serão distribuídos os circuitos elétricos.</w:t>
      </w:r>
    </w:p>
    <w:p w14:paraId="1E68F02D" w14:textId="77777777" w:rsidR="00B43897" w:rsidRPr="004A2008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AD2BA2E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O painel elétrico dimensionado para o local (QDC-SPD) será alimentado do padrão de entrada de energia existente. Deste padrão de energia, os cabos chegam aéreos até um isolador </w:t>
      </w: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lastRenderedPageBreak/>
        <w:t>roldada instalado na fachada do sanitário. Deste ponto, os cabos e eletroduto seguirão de modo embutido até o QDC-SPD.</w:t>
      </w:r>
    </w:p>
    <w:p w14:paraId="413D3A4C" w14:textId="77777777" w:rsidR="00B43897" w:rsidRPr="004A2008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4F2494D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O quadro QDC-SPD alimentará o painel elétrico da sorveteria (QDC-SVT).</w:t>
      </w:r>
    </w:p>
    <w:p w14:paraId="3DF30B0E" w14:textId="77777777" w:rsidR="00B43897" w:rsidRPr="004A2008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FFBEA22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No QDC-SPD foi </w:t>
      </w:r>
      <w:proofErr w:type="gram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projetado</w:t>
      </w:r>
      <w:proofErr w:type="gram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a instalação de um medidor de consumo (kWh) da Sorveteria de modo que a gerência do Parque das Águas consiga efetuar a cobrança da energia elétrica junto ao permissionário do local.</w:t>
      </w:r>
    </w:p>
    <w:p w14:paraId="6E51F038" w14:textId="77777777" w:rsidR="00B43897" w:rsidRPr="004A2008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58797453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Foi </w:t>
      </w:r>
      <w:proofErr w:type="gram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projetado</w:t>
      </w:r>
      <w:proofErr w:type="gram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uma malha de aterramento para o local.</w:t>
      </w:r>
    </w:p>
    <w:p w14:paraId="46708837" w14:textId="77777777" w:rsidR="00B43897" w:rsidRPr="004A2008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6268DAE" w14:textId="4E6F6044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Foi </w:t>
      </w:r>
      <w:proofErr w:type="gram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projetado</w:t>
      </w:r>
      <w:proofErr w:type="gram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uma iluminação externa com projetores em </w:t>
      </w:r>
      <w:proofErr w:type="spellStart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de </w:t>
      </w:r>
      <w:r w:rsidR="00076A50">
        <w:rPr>
          <w:rFonts w:ascii="Calibri" w:eastAsia="Times New Roman" w:hAnsi="Calibri" w:cs="Calibri"/>
          <w:color w:val="000000"/>
          <w:lang w:val="pt-BR" w:eastAsia="pt-BR" w:bidi="ar-SA"/>
        </w:rPr>
        <w:t>100</w:t>
      </w:r>
      <w:r w:rsidRPr="004A2008">
        <w:rPr>
          <w:rFonts w:ascii="Calibri" w:eastAsia="Times New Roman" w:hAnsi="Calibri" w:cs="Calibri"/>
          <w:color w:val="000000"/>
          <w:lang w:val="pt-BR" w:eastAsia="pt-BR" w:bidi="ar-SA"/>
        </w:rPr>
        <w:t xml:space="preserve"> W.</w:t>
      </w:r>
    </w:p>
    <w:p w14:paraId="482E99A7" w14:textId="59AAC5AF" w:rsidR="00A903BD" w:rsidRDefault="00A903BD" w:rsidP="00D04BE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281BF04" w14:textId="77777777" w:rsidR="00DB2B76" w:rsidRPr="000F1755" w:rsidRDefault="00DB2B76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689E5CE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5" w:name="_Toc49161337"/>
      <w:r w:rsidRPr="004C4A0B">
        <w:rPr>
          <w:b/>
          <w:sz w:val="24"/>
        </w:rPr>
        <w:t>SORVETERIA</w:t>
      </w:r>
      <w:bookmarkEnd w:id="25"/>
    </w:p>
    <w:p w14:paraId="1341D227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F27CC20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4BA2717E" w14:textId="77777777" w:rsidR="00DB6F63" w:rsidRDefault="00DB6F63" w:rsidP="00DB6F63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5432FB2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>Toda a área será revitalizada e a área de preparo de alimentos será construída. Para isto devemos retirar a parede interna que segmenta o ambiente.</w:t>
      </w:r>
    </w:p>
    <w:p w14:paraId="0D89A87E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</w:p>
    <w:p w14:paraId="7511A1AB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FF0000"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>Todo revestimento das paredes e piso será substituído</w:t>
      </w:r>
      <w:proofErr w:type="gramStart"/>
      <w:r w:rsidRPr="00D70AE7">
        <w:rPr>
          <w:rFonts w:ascii="Calibri" w:eastAsia="Times New Roman" w:hAnsi="Calibri" w:cs="Calibri"/>
          <w:bCs/>
          <w:lang w:val="pt-BR" w:eastAsia="pt-BR" w:bidi="ar-SA"/>
        </w:rPr>
        <w:t>.</w:t>
      </w:r>
      <w:r w:rsidRPr="00D70AE7">
        <w:rPr>
          <w:rFonts w:ascii="Calibri" w:eastAsia="Times New Roman" w:hAnsi="Calibri" w:cs="Calibri"/>
          <w:bCs/>
          <w:color w:val="FF0000"/>
          <w:lang w:val="pt-BR" w:eastAsia="pt-BR" w:bidi="ar-SA"/>
        </w:rPr>
        <w:t>.</w:t>
      </w:r>
      <w:proofErr w:type="gramEnd"/>
    </w:p>
    <w:p w14:paraId="40740A4B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EBBABC0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Para os revestimentos das paredes e pisos na área interna da cozinha, serão utilizados </w:t>
      </w:r>
      <w:proofErr w:type="gramStart"/>
      <w:r w:rsidRPr="00D70AE7">
        <w:rPr>
          <w:rFonts w:ascii="Calibri" w:eastAsia="Times New Roman" w:hAnsi="Calibri" w:cs="Calibri"/>
          <w:bCs/>
          <w:lang w:val="pt-BR" w:eastAsia="pt-BR" w:bidi="ar-SA"/>
        </w:rPr>
        <w:t>revestimento cerâmicos</w:t>
      </w:r>
      <w:proofErr w:type="gramEnd"/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 e porcelanato para maior durabilidade e facilidade de limpeza e manutenção. </w:t>
      </w:r>
    </w:p>
    <w:p w14:paraId="40B8A9AF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7527C9D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Na área de preparo de alimentos para as bancadas e balcões será utilizado granito Preto São Gabriel e cubas industriais de embutir em inox com torneiras de mesa </w:t>
      </w:r>
      <w:proofErr w:type="gramStart"/>
      <w:r w:rsidRPr="00D70AE7">
        <w:rPr>
          <w:rFonts w:ascii="Calibri" w:eastAsia="Times New Roman" w:hAnsi="Calibri" w:cs="Calibri"/>
          <w:bCs/>
          <w:lang w:val="pt-BR" w:eastAsia="pt-BR" w:bidi="ar-SA"/>
        </w:rPr>
        <w:t>bica</w:t>
      </w:r>
      <w:proofErr w:type="gramEnd"/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 alta.  </w:t>
      </w:r>
    </w:p>
    <w:p w14:paraId="028344F1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0F883FB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As janelas antigas serão substituídas por janelas de alumínio e vidro, instaladas em lados opostos, proporcionando ventilação cruzada e garantindo maior circulação de ar dentro do ambiente, evitando assim a contaminação dos alimentos. </w:t>
      </w:r>
    </w:p>
    <w:p w14:paraId="58EBF107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E8A76E5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Na parede que divide a área de preparo de alimentos e a área externa sugerimos a instalação de porcelanato </w:t>
      </w:r>
      <w:proofErr w:type="spellStart"/>
      <w:r w:rsidRPr="00D70AE7">
        <w:rPr>
          <w:rFonts w:ascii="Calibri" w:eastAsia="Times New Roman" w:hAnsi="Calibri" w:cs="Calibri"/>
          <w:bCs/>
          <w:lang w:val="pt-BR" w:eastAsia="pt-BR" w:bidi="ar-SA"/>
        </w:rPr>
        <w:t>ranhurado</w:t>
      </w:r>
      <w:proofErr w:type="spellEnd"/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 com iluminação direcionada e grandes portas de veneziana ventilada, proporcionando privacidade à área de cozinha. </w:t>
      </w:r>
    </w:p>
    <w:p w14:paraId="510028B9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E2732E0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Será criado um grande balcão de atendimento e apoio em frente à área de preparo de alimentos. Este balcão será em granito Preto São Gabriel com a parte frontal em porcelanato </w:t>
      </w:r>
      <w:proofErr w:type="spellStart"/>
      <w:r w:rsidRPr="00D70AE7">
        <w:rPr>
          <w:rFonts w:ascii="Calibri" w:eastAsia="Times New Roman" w:hAnsi="Calibri" w:cs="Calibri"/>
          <w:bCs/>
          <w:lang w:val="pt-BR" w:eastAsia="pt-BR" w:bidi="ar-SA"/>
        </w:rPr>
        <w:t>ranhurado</w:t>
      </w:r>
      <w:proofErr w:type="spellEnd"/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 e iluminação embutida. Este revestimento valoriza esteticamente o balcão e protege a alvenaria de sujeira.</w:t>
      </w:r>
    </w:p>
    <w:p w14:paraId="10D783E9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6EC2E87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Devido à grande umidade existente em toda área do parque sugerimos a instalação de forro de gesso à prova de água que além de apresentar um bom desempenho diante à grande umidade, protegem as áreas de preparo de alimentos e área das mesas, impedindo que a poeira proveniente dos telhados contaminem os alimentos. </w:t>
      </w:r>
    </w:p>
    <w:p w14:paraId="1DC1C351" w14:textId="77777777" w:rsidR="00D70AE7" w:rsidRPr="00D70AE7" w:rsidRDefault="00D70AE7" w:rsidP="00D70AE7">
      <w:pPr>
        <w:keepNext/>
        <w:widowControl/>
        <w:autoSpaceDE/>
        <w:autoSpaceDN/>
        <w:jc w:val="center"/>
        <w:rPr>
          <w:lang w:val="pt-BR"/>
        </w:rPr>
      </w:pPr>
    </w:p>
    <w:p w14:paraId="2D6EBED6" w14:textId="77777777" w:rsidR="00D70AE7" w:rsidRPr="00D70AE7" w:rsidRDefault="00D70AE7" w:rsidP="00D70AE7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Na parte externa onde serão colocadas as mesas foi proposto a instalação de piso em granito Preto São Gabriel com acabamento jateado e uma bancada em granito Preto São Gabriel polido com cubas de embutir e torneiras de mesa para lavar as mãos. </w:t>
      </w:r>
      <w:proofErr w:type="gramStart"/>
      <w:r w:rsidRPr="00D70AE7">
        <w:rPr>
          <w:rFonts w:ascii="Calibri" w:eastAsia="Times New Roman" w:hAnsi="Calibri" w:cs="Calibri"/>
          <w:bCs/>
          <w:lang w:val="pt-BR" w:eastAsia="pt-BR" w:bidi="ar-SA"/>
        </w:rPr>
        <w:t>As torneiras especificadas tem</w:t>
      </w:r>
      <w:proofErr w:type="gramEnd"/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 acionamento de maneira simples e fechamento automático de água que evitam vandalismo e proporcionam menos desperdício de água. </w:t>
      </w:r>
    </w:p>
    <w:p w14:paraId="0C9BEB5E" w14:textId="77777777" w:rsidR="00D70AE7" w:rsidRPr="00D70AE7" w:rsidRDefault="00D70AE7" w:rsidP="00D70AE7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</w:p>
    <w:p w14:paraId="54A11D89" w14:textId="77777777" w:rsidR="00D70AE7" w:rsidRPr="00D70AE7" w:rsidRDefault="00D70AE7" w:rsidP="00D70AE7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Na lateral da edificação voltada para a área ajardinada sugerimos a instalação de guarda corpo em vidro para proteger as pessoas, já que nesta parte existe um pequeno desnível entre o piso da sorveteria e o jardim. </w:t>
      </w:r>
    </w:p>
    <w:p w14:paraId="43F6E6F0" w14:textId="77777777" w:rsidR="00D70AE7" w:rsidRPr="00D70AE7" w:rsidRDefault="00D70AE7" w:rsidP="00D70AE7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</w:p>
    <w:p w14:paraId="72065AAE" w14:textId="2DAD3D47" w:rsidR="00D70AE7" w:rsidRPr="00F030D4" w:rsidRDefault="00D70AE7" w:rsidP="00B83B85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Será indicado em projeto a construção de nova rampa de acesso ao espaço interno de forma </w:t>
      </w:r>
      <w:proofErr w:type="gramStart"/>
      <w:r w:rsidRPr="00D70AE7">
        <w:rPr>
          <w:rFonts w:ascii="Calibri" w:eastAsia="Times New Roman" w:hAnsi="Calibri" w:cs="Calibri"/>
          <w:bCs/>
          <w:lang w:val="pt-BR" w:eastAsia="pt-BR" w:bidi="ar-SA"/>
        </w:rPr>
        <w:t>à</w:t>
      </w:r>
      <w:proofErr w:type="gramEnd"/>
      <w:r w:rsidRPr="00D70AE7">
        <w:rPr>
          <w:rFonts w:ascii="Calibri" w:eastAsia="Times New Roman" w:hAnsi="Calibri" w:cs="Calibri"/>
          <w:bCs/>
          <w:lang w:val="pt-BR" w:eastAsia="pt-BR" w:bidi="ar-SA"/>
        </w:rPr>
        <w:t xml:space="preserve"> atender a NBR9050. Esta rampa terá revestimento em granito Preto São Gabriel com acabamento jateado.</w:t>
      </w:r>
    </w:p>
    <w:p w14:paraId="3CA545F0" w14:textId="77777777" w:rsidR="007136E9" w:rsidRPr="007136E9" w:rsidRDefault="007136E9" w:rsidP="00B83B85">
      <w:pPr>
        <w:keepNext/>
        <w:widowControl/>
        <w:autoSpaceDE/>
        <w:autoSpaceDN/>
        <w:jc w:val="both"/>
        <w:rPr>
          <w:lang w:val="pt-BR"/>
        </w:rPr>
      </w:pPr>
    </w:p>
    <w:p w14:paraId="01008613" w14:textId="77777777" w:rsidR="00A903BD" w:rsidRDefault="00A903BD" w:rsidP="00B83B85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C24458C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2995E138" w14:textId="77777777" w:rsidR="00D85658" w:rsidRDefault="00D85658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774597C" w14:textId="77777777" w:rsidR="00C175A4" w:rsidRDefault="00B96356" w:rsidP="00C51E2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estrutural para a edificação destinada à </w:t>
      </w:r>
      <w:r w:rsid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orveteria </w:t>
      </w:r>
      <w:r w:rsid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compreende:</w:t>
      </w:r>
    </w:p>
    <w:p w14:paraId="1BCA414F" w14:textId="77777777" w:rsidR="00E251E4" w:rsidRDefault="00E251E4" w:rsidP="00C51E2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A7E2033" w14:textId="7EF26B0F" w:rsidR="00494C00" w:rsidRPr="00C175A4" w:rsidRDefault="00C175A4" w:rsidP="00AA4F06">
      <w:pPr>
        <w:pStyle w:val="PargrafodaLista"/>
        <w:widowControl/>
        <w:numPr>
          <w:ilvl w:val="0"/>
          <w:numId w:val="14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E</w:t>
      </w:r>
      <w:r w:rsidR="00B96356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xecução de</w:t>
      </w:r>
      <w:r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494C0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novo piso em concreto armado, com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detalhamento da </w:t>
      </w:r>
      <w:r w:rsidR="00494C0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paginação e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localização de </w:t>
      </w:r>
      <w:r w:rsidR="00494C0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juntas</w:t>
      </w:r>
      <w:r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de dilatação</w:t>
      </w:r>
      <w:r w:rsidR="00494C0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que têm a função de </w:t>
      </w:r>
      <w:r w:rsidR="00494C0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minimizar fissuras e trincas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  <w:r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</w:p>
    <w:p w14:paraId="43A61CDE" w14:textId="77777777" w:rsidR="00494C00" w:rsidRDefault="00494C00" w:rsidP="00C51E2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DA0FF12" w14:textId="6E0A9A5C" w:rsidR="00494C00" w:rsidRDefault="00C175A4" w:rsidP="00AA4F06">
      <w:pPr>
        <w:pStyle w:val="PargrafodaLista"/>
        <w:widowControl/>
        <w:numPr>
          <w:ilvl w:val="0"/>
          <w:numId w:val="14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Execução de reforma de parte da</w:t>
      </w:r>
      <w:r w:rsidR="00494C0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cobertura, </w:t>
      </w:r>
      <w:r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com indicação d</w:t>
      </w:r>
      <w:r w:rsidR="00F22A4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percentagem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do telhado que deverá ser revisado</w:t>
      </w:r>
      <w:r w:rsidR="00F22A4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permanecendo inalterados</w:t>
      </w:r>
      <w:r w:rsidR="00F22A4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 geometria do engradamento </w:t>
      </w:r>
      <w:r w:rsidR="00AA0574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 o tipo de telhas </w:t>
      </w:r>
      <w:r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existentes</w:t>
      </w:r>
      <w:r w:rsidR="00F22A40" w:rsidRPr="00C175A4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6B20E4AE" w14:textId="77777777" w:rsidR="00E61E51" w:rsidRDefault="00E61E51" w:rsidP="00E61E51">
      <w:pPr>
        <w:pStyle w:val="PargrafodaLista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FC9EF76" w14:textId="77777777" w:rsidR="009A11EB" w:rsidRDefault="009A11EB" w:rsidP="00E61E51">
      <w:pPr>
        <w:pStyle w:val="PargrafodaLista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CD0E724" w14:textId="77777777" w:rsidR="009D0076" w:rsidRPr="000979E1" w:rsidRDefault="009D0076" w:rsidP="009D0076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apresentado não será o limite para a recuperação, pois todas as trincas/fissuras existentes na Edificação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sejam lado externo ou interno, </w:t>
      </w: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deverão ser recuperadas, desta forma são apresentadas na Especificação Técnica, CXB_PRQAG_10947_PB_DOC_CET_0001, item </w:t>
      </w:r>
      <w:proofErr w:type="gramStart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9</w:t>
      </w:r>
      <w:proofErr w:type="gramEnd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, as técnicas mais usuais de recuperação em Alvenaria.</w:t>
      </w:r>
    </w:p>
    <w:p w14:paraId="20F44096" w14:textId="77777777" w:rsidR="009A11EB" w:rsidRPr="00E61E51" w:rsidRDefault="009A11EB" w:rsidP="00E61E51">
      <w:pPr>
        <w:pStyle w:val="PargrafodaLista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B20AB1E" w14:textId="77777777" w:rsidR="00E61E51" w:rsidRPr="00287605" w:rsidRDefault="00E61E51" w:rsidP="00E61E51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Como medida preventiva será necessária </w:t>
      </w: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pintura preservativa com cupinicida em madeira seca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do engradamento da Cobertura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duas (2) demãos, inclusive duas (2) demãos de verniz sintético marítimo, acabamento tipo fosco.</w:t>
      </w:r>
    </w:p>
    <w:p w14:paraId="6BBC04E2" w14:textId="77777777" w:rsidR="00C51E26" w:rsidRDefault="00C51E26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71445CB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446A4677" w14:textId="77777777" w:rsidR="00E251E4" w:rsidRDefault="00E251E4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FA5A366" w14:textId="72370509" w:rsidR="00E251E4" w:rsidRP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hidráulico para a edificação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destinada à Sorveteria </w:t>
      </w: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considera as alterações previstas no projeto arquitetônico, com execução de nova instalação hidro sanitária que deverá ser executada em PVC em conformidade com especificações da</w:t>
      </w:r>
      <w:proofErr w:type="gram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End"/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>ABNT</w:t>
      </w: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</w:t>
      </w:r>
    </w:p>
    <w:p w14:paraId="307A4B6F" w14:textId="77777777" w:rsidR="00E251E4" w:rsidRP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</w:p>
    <w:p w14:paraId="5EACB0D2" w14:textId="77777777" w:rsidR="00E251E4" w:rsidRP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instalação de água fria aproveitará o ponto de alimentação existente e será dimensionada para atendimento ao consumo máximo possível, quando todos os aparelhos hidráulicos funcionam simultaneamente. Esta modelagem é indicada para dimensionamento de redes </w:t>
      </w: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>hidráulicas de água fria em empreendimentos públicos com grande aglomeração de pessoas, utilizando os seguintes parâmetros:</w:t>
      </w:r>
    </w:p>
    <w:p w14:paraId="22085DC7" w14:textId="77777777" w:rsidR="00E251E4" w:rsidRP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6026DF1" w14:textId="77777777" w:rsidR="00E251E4" w:rsidRP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• Velocidade máxima = 3,00m/s;</w:t>
      </w:r>
    </w:p>
    <w:p w14:paraId="16407771" w14:textId="77777777" w:rsidR="00E251E4" w:rsidRP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Estática Máxima = 40 </w:t>
      </w:r>
      <w:proofErr w:type="spell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4232E911" w14:textId="77777777" w:rsid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Dinâmica Mínima = 0,50 </w:t>
      </w:r>
      <w:proofErr w:type="spell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2BD13979" w14:textId="77777777" w:rsid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4BEB8FE" w14:textId="796B49A4" w:rsidR="00E251E4" w:rsidRP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prevê também a execução de um reservatório com capacidade volumétrica de 500 litros </w:t>
      </w:r>
      <w:r w:rsidR="00B32C7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abastecimento da Sorveteria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que será a</w:t>
      </w:r>
      <w:r w:rsidR="00B32C7B">
        <w:rPr>
          <w:rFonts w:ascii="Calibri" w:eastAsia="Times New Roman" w:hAnsi="Calibri" w:cs="Calibri"/>
          <w:bCs/>
          <w:color w:val="000000"/>
          <w:lang w:val="pt-BR" w:eastAsia="pt-BR" w:bidi="ar-SA"/>
        </w:rPr>
        <w:t>limentado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pela rede de água existente.</w:t>
      </w:r>
    </w:p>
    <w:p w14:paraId="362401CD" w14:textId="77777777" w:rsidR="00E251E4" w:rsidRP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FC33B30" w14:textId="77777777" w:rsid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dimensionamento da rede de esgoto foi utilizada a metodologia de cálculo que considera o critério das Unidades Hunter de Contribuição (UHC) segundo a qual cada aparelho hidráulico possui um peso e em função do peso ou da somatória de pesos determina-se os diâmetros dos ramais de descarga, ramais de esgoto, </w:t>
      </w:r>
      <w:proofErr w:type="spell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subcoletores</w:t>
      </w:r>
      <w:proofErr w:type="spellEnd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coletores ou tubos de queda. A fórmula de cálculo básica empregada pelo método é a de </w:t>
      </w:r>
      <w:proofErr w:type="spell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Chèzy</w:t>
      </w:r>
      <w:proofErr w:type="spellEnd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, utilizada para cálculo de canais. As declividades adotadas para a rede de esgoto consideram os valores mínimos indicados para o caso, em torno de 1%.</w:t>
      </w:r>
    </w:p>
    <w:p w14:paraId="4902DB41" w14:textId="77777777" w:rsidR="00E251E4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662E996" w14:textId="77777777" w:rsidR="00663D40" w:rsidRDefault="00E251E4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Os efluentes da rede hidro sanitária da Sorveteria serão direcionados para </w:t>
      </w:r>
      <w:r w:rsidR="00663D40">
        <w:rPr>
          <w:rFonts w:ascii="Calibri" w:eastAsia="Times New Roman" w:hAnsi="Calibri" w:cs="Calibri"/>
          <w:bCs/>
          <w:color w:val="000000"/>
          <w:lang w:val="pt-BR" w:eastAsia="pt-BR" w:bidi="ar-SA"/>
        </w:rPr>
        <w:t>a rede existente.</w:t>
      </w:r>
    </w:p>
    <w:p w14:paraId="0A705173" w14:textId="77777777" w:rsidR="00663D40" w:rsidRDefault="00663D40" w:rsidP="00E251E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1CE2EFB" w14:textId="77777777" w:rsidR="00455BA5" w:rsidRDefault="00455BA5" w:rsidP="00455BA5">
      <w:pPr>
        <w:pStyle w:val="PargrafodaLista"/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DED4526" w14:textId="77777777" w:rsidR="00E54DD2" w:rsidRP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3D016D1E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A sorveteria foi reformulada e terá um novo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lay-out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>.</w:t>
      </w:r>
    </w:p>
    <w:p w14:paraId="7AC3E9DE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8EFDEE9" w14:textId="004FA68C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Foi dimensionada uma iluminação com luminárias fechadas para a área da cozinha e uma iluminação especial para os balcões de atendimento e para as colunas do salão externo. Todas as luminárias serão em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e de embutir no forro de gesso.</w:t>
      </w:r>
    </w:p>
    <w:p w14:paraId="354774D3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15996E0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Foram projetadas tomadas de acordo com o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lay-out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do local.</w:t>
      </w:r>
    </w:p>
    <w:p w14:paraId="34FDC925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71A6C02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Foram deixados dois pontos para iluminação de emergência conforme projeto de PCI existente.</w:t>
      </w:r>
    </w:p>
    <w:p w14:paraId="1BAE3ADB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A infraestrutura será através de perfilados metálicos nos quais serão distribuídos os circuitos elétricos.</w:t>
      </w:r>
    </w:p>
    <w:p w14:paraId="0614AAE5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1ECC3AB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O painel elétrico dimensionado para o local (QDC-SVT) será alimentado pelo QDC-SPD por eletroduto em aço galvanizado sob o forro de gesso do salão de atendimento. </w:t>
      </w:r>
    </w:p>
    <w:p w14:paraId="531B64F7" w14:textId="77777777" w:rsidR="00B43897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5CFD3C82" w14:textId="77777777" w:rsidR="00B43897" w:rsidRPr="00256D8C" w:rsidRDefault="00B43897" w:rsidP="00B4389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A malha de aterramento dos sanitários do pedalinho atenderá o QDC-SVT.</w:t>
      </w:r>
    </w:p>
    <w:p w14:paraId="33042F98" w14:textId="4ACB9EDA" w:rsidR="00A903BD" w:rsidRPr="00070DA5" w:rsidRDefault="00A903BD" w:rsidP="00A903BD">
      <w:pPr>
        <w:jc w:val="center"/>
        <w:rPr>
          <w:lang w:val="pt-BR" w:eastAsia="pt-BR" w:bidi="ar-SA"/>
        </w:rPr>
      </w:pPr>
    </w:p>
    <w:p w14:paraId="73533E1D" w14:textId="77777777" w:rsidR="00E54DD2" w:rsidRPr="000F1755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B82E04F" w14:textId="2A806929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6" w:name="_Toc49161338"/>
      <w:proofErr w:type="gramStart"/>
      <w:r w:rsidRPr="004C4A0B">
        <w:rPr>
          <w:b/>
          <w:sz w:val="24"/>
        </w:rPr>
        <w:t>SANITÁRIO</w:t>
      </w:r>
      <w:r w:rsidR="004279A2">
        <w:rPr>
          <w:b/>
          <w:sz w:val="24"/>
        </w:rPr>
        <w:t>S</w:t>
      </w:r>
      <w:r w:rsidRPr="004C4A0B">
        <w:rPr>
          <w:b/>
          <w:sz w:val="24"/>
        </w:rPr>
        <w:t xml:space="preserve"> TELEFÉRICO</w:t>
      </w:r>
      <w:bookmarkEnd w:id="26"/>
      <w:proofErr w:type="gramEnd"/>
    </w:p>
    <w:p w14:paraId="46E4279E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9D0A7F9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042434D9" w14:textId="77777777" w:rsidR="00F80120" w:rsidRDefault="00F80120" w:rsidP="00E54DD2">
      <w:pPr>
        <w:widowControl/>
        <w:autoSpaceDE/>
        <w:autoSpaceDN/>
        <w:rPr>
          <w:rFonts w:ascii="Calibri" w:eastAsia="Times New Roman" w:hAnsi="Calibri" w:cs="Calibri"/>
          <w:bCs/>
          <w:i/>
          <w:color w:val="000000"/>
          <w:lang w:val="pt-BR" w:eastAsia="pt-BR" w:bidi="ar-SA"/>
        </w:rPr>
      </w:pPr>
    </w:p>
    <w:p w14:paraId="17957C51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>Toda a parte interna dos sanitários será reconstruída, incluindo os revestimentos de piso, parede e forro do teto.</w:t>
      </w:r>
    </w:p>
    <w:p w14:paraId="5CCEDCFB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70073CF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Na parte posterior dos sanitários, onde atualmente existe um </w:t>
      </w:r>
      <w:proofErr w:type="spellStart"/>
      <w:r w:rsidRPr="00077CEF">
        <w:rPr>
          <w:rFonts w:ascii="Calibri" w:eastAsia="Times New Roman" w:hAnsi="Calibri" w:cs="Calibri"/>
          <w:bCs/>
          <w:lang w:val="pt-BR" w:eastAsia="pt-BR" w:bidi="ar-SA"/>
        </w:rPr>
        <w:t>cobogó</w:t>
      </w:r>
      <w:proofErr w:type="spellEnd"/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 para ventilação e iluminação será instalada uma janela em fita de alumínio e vidro, para garantir maior luminosidade e ventilação na área interna. </w:t>
      </w:r>
    </w:p>
    <w:p w14:paraId="376791E2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B546219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>Os metais e louças serão substituídos por peças modernas, de grande durabilidade que evitam o desperdício de água e que atendem à normatização especifica.</w:t>
      </w:r>
    </w:p>
    <w:p w14:paraId="0F440824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FF90340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proofErr w:type="gramStart"/>
      <w:r w:rsidRPr="00077CEF">
        <w:rPr>
          <w:rFonts w:ascii="Calibri" w:eastAsia="Times New Roman" w:hAnsi="Calibri" w:cs="Calibri"/>
          <w:bCs/>
          <w:lang w:val="pt-BR" w:eastAsia="pt-BR" w:bidi="ar-SA"/>
        </w:rPr>
        <w:t>As torneiras especificadas tem</w:t>
      </w:r>
      <w:proofErr w:type="gramEnd"/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 acionamento de maneira simples e fechamento automático de água que evitam vandalismo e proporcionam menos desperdício de água. </w:t>
      </w:r>
    </w:p>
    <w:p w14:paraId="4EFE949A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797B66F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As bacias sanitárias especificadas possuem sistema de duplo acionamento de descarga também com o objetivo de economia de água. </w:t>
      </w:r>
    </w:p>
    <w:p w14:paraId="323E75AD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1352DEA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Nas cabines foram projetadas portas laminado estrutural TS 10 mm e divisórias em granito Branco Siena, melhorando o aspecto estético e também oferecendo maior durabilidade e resistência à umidade. </w:t>
      </w:r>
    </w:p>
    <w:p w14:paraId="102F291A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7C487BAB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Nos sanitários masculino e feminino os lavatórios de coluna serão substituídos por uma bancada com cubas de embutir, aproveitando melhor todo o espaço de apoio entre os lavatórios e facilitando a limpeza. </w:t>
      </w:r>
    </w:p>
    <w:p w14:paraId="03BD5C4A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28A3E74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No sanitário masculino foi proposta a instalação de mictórios de louça e entre eles divisórias em granito para dar maior privacidade aos usuários. </w:t>
      </w:r>
    </w:p>
    <w:p w14:paraId="5C8AAB20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F5E014C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Projetamos um banheiro acessível nivelado com o piso da área externa.  Para isso terá que rebaixar parte da laje de piso dos banheiros na área onde será criado o banheiro acessível. O desnível máximo entre o piso da área externa e a parte interna do sanitário deverá ser de </w:t>
      </w:r>
      <w:proofErr w:type="gramStart"/>
      <w:r w:rsidRPr="00077CEF">
        <w:rPr>
          <w:rFonts w:ascii="Calibri" w:eastAsia="Times New Roman" w:hAnsi="Calibri" w:cs="Calibri"/>
          <w:bCs/>
          <w:lang w:val="pt-BR" w:eastAsia="pt-BR" w:bidi="ar-SA"/>
        </w:rPr>
        <w:t>5</w:t>
      </w:r>
      <w:proofErr w:type="gramEnd"/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 mm, atendendo exigência da NBR 9050. </w:t>
      </w:r>
    </w:p>
    <w:p w14:paraId="44648FA9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0E81212" w14:textId="6A95B30C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No banheiro acessível será instalada porta de alumínio de veneziana ventilada para garantir circulação de ar no interior.  </w:t>
      </w:r>
    </w:p>
    <w:p w14:paraId="420A27E9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AA9FAA7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proofErr w:type="gramStart"/>
      <w:r w:rsidRPr="00077CEF">
        <w:rPr>
          <w:rFonts w:ascii="Calibri" w:eastAsia="Times New Roman" w:hAnsi="Calibri" w:cs="Calibri"/>
          <w:bCs/>
          <w:lang w:val="pt-BR" w:eastAsia="pt-BR" w:bidi="ar-SA"/>
        </w:rPr>
        <w:t>Todos os acessórios, como barras</w:t>
      </w:r>
      <w:proofErr w:type="gramEnd"/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 de apoio próximas à bacia e lavatório também deverão ser instaladas e atender à norma. </w:t>
      </w:r>
    </w:p>
    <w:p w14:paraId="06018674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38FC2F2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Para permitir maior flexibilidade na iluminação sugerimos a instalação de forro de gesso à prova de </w:t>
      </w:r>
      <w:proofErr w:type="gramStart"/>
      <w:r w:rsidRPr="00077CEF">
        <w:rPr>
          <w:rFonts w:ascii="Calibri" w:eastAsia="Times New Roman" w:hAnsi="Calibri" w:cs="Calibri"/>
          <w:bCs/>
          <w:lang w:val="pt-BR" w:eastAsia="pt-BR" w:bidi="ar-SA"/>
        </w:rPr>
        <w:t>água .</w:t>
      </w:r>
      <w:proofErr w:type="gramEnd"/>
    </w:p>
    <w:p w14:paraId="3D36773C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D8910E9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>Recomendamos a construção de passeio ao redor da edificação e</w:t>
      </w:r>
      <w:proofErr w:type="gramStart"/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  </w:t>
      </w:r>
      <w:proofErr w:type="gramEnd"/>
      <w:r w:rsidRPr="00077CEF">
        <w:rPr>
          <w:rFonts w:ascii="Calibri" w:eastAsia="Times New Roman" w:hAnsi="Calibri" w:cs="Calibri"/>
          <w:bCs/>
          <w:lang w:val="pt-BR" w:eastAsia="pt-BR" w:bidi="ar-SA"/>
        </w:rPr>
        <w:t>a pintura das fachadas e esquadrias de aço das portas da edificação com tinta especifica. Cores especificadas em projeto.</w:t>
      </w:r>
    </w:p>
    <w:p w14:paraId="3E5AABDD" w14:textId="77777777" w:rsidR="00077CEF" w:rsidRDefault="00077CEF" w:rsidP="00077CEF">
      <w:pPr>
        <w:keepNext/>
        <w:widowControl/>
        <w:autoSpaceDE/>
        <w:autoSpaceDN/>
        <w:jc w:val="center"/>
      </w:pPr>
    </w:p>
    <w:p w14:paraId="771BDCBF" w14:textId="77777777" w:rsidR="001E1359" w:rsidRDefault="001E1359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2F07304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37E1BB66" w14:textId="77777777" w:rsidR="00494C00" w:rsidRDefault="00494C00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E5988E2" w14:textId="63CFE533" w:rsidR="00494C00" w:rsidRDefault="00412B33" w:rsidP="00494C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412B33"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 xml:space="preserve">O projeto estrutural desenvolvido para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os Sanitários do Teleférico</w:t>
      </w:r>
      <w:r w:rsidRPr="00412B3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prevê a execução de novo telhado com engradamento de madeira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, que d</w:t>
      </w:r>
      <w:r w:rsidRPr="00412B33">
        <w:rPr>
          <w:rFonts w:ascii="Calibri" w:eastAsia="Times New Roman" w:hAnsi="Calibri" w:cs="Calibri"/>
          <w:bCs/>
          <w:color w:val="000000"/>
          <w:lang w:val="pt-BR" w:eastAsia="pt-BR" w:bidi="ar-SA"/>
        </w:rPr>
        <w:t>everá receber tratamento, pintura e verniz, de acordo com as especificações técnicas dos materiais que serão utilizados na confecção e tratamento da mesma.</w:t>
      </w:r>
    </w:p>
    <w:p w14:paraId="18C80F94" w14:textId="77777777" w:rsidR="00FD7342" w:rsidRDefault="00FD7342" w:rsidP="00494C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5402A4B" w14:textId="77777777" w:rsidR="009D0076" w:rsidRPr="000979E1" w:rsidRDefault="009D0076" w:rsidP="009D0076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apresentado não será o limite para a recuperação, pois todas as trincas/fissuras existentes na Edificação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sejam lado externo ou interno, </w:t>
      </w:r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deverão ser recuperadas, desta forma são apresentadas na Especificação Técnica, CXB_PRQAG_10947_PB_DOC_CET_0001, item </w:t>
      </w:r>
      <w:proofErr w:type="gramStart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9</w:t>
      </w:r>
      <w:proofErr w:type="gramEnd"/>
      <w:r w:rsidRPr="000979E1">
        <w:rPr>
          <w:rFonts w:ascii="Calibri" w:eastAsia="Times New Roman" w:hAnsi="Calibri" w:cs="Calibri"/>
          <w:bCs/>
          <w:color w:val="000000"/>
          <w:lang w:val="pt-BR" w:eastAsia="pt-BR" w:bidi="ar-SA"/>
        </w:rPr>
        <w:t>, as técnicas mais usuais de recuperação em Alvenaria.</w:t>
      </w:r>
    </w:p>
    <w:p w14:paraId="52673ED3" w14:textId="77777777" w:rsidR="002A4813" w:rsidRDefault="002A4813" w:rsidP="00494C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C742A05" w14:textId="77777777" w:rsidR="00FD7342" w:rsidRPr="00287605" w:rsidRDefault="00FD7342" w:rsidP="00FD7342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Como medida preventiva será necessária </w:t>
      </w: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pintura preservativa com cupinicida em madeira seca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do engradamento da Cobertura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duas (2) demãos, inclusive duas (2) demãos de verniz sintético marítimo, acabamento tipo fosco.</w:t>
      </w:r>
    </w:p>
    <w:p w14:paraId="7E48B42A" w14:textId="77777777" w:rsidR="009D02B4" w:rsidRDefault="009D02B4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634B60E" w14:textId="77777777" w:rsidR="00E54DD2" w:rsidRPr="000E7E4E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6F39083B" w14:textId="77777777" w:rsidR="003F0553" w:rsidRDefault="003F0553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ECFD9E2" w14:textId="7F788441" w:rsidR="00412B33" w:rsidRPr="00E251E4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hidráulico para a edificação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destinada aos Sanitários do Teleférico </w:t>
      </w: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considera as alterações previstas no projeto arquitetônico, com execução de nova instalação hidro sanitária que deverá ser executada em PVC em conformidade com especificações da</w:t>
      </w:r>
      <w:proofErr w:type="gram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End"/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>ABNT</w:t>
      </w: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</w:t>
      </w:r>
    </w:p>
    <w:p w14:paraId="76E674E3" w14:textId="77777777" w:rsidR="00412B33" w:rsidRPr="00E251E4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</w:p>
    <w:p w14:paraId="021F14BE" w14:textId="77777777" w:rsidR="00412B33" w:rsidRPr="00E251E4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A instalação de água fria aproveitará o ponto de alimentação existente e será dimensionada para atendimento ao consumo máximo possível, quando todos os aparelhos hidráulicos funcionam simultaneamente. Esta modelagem é indicada para dimensionamento de redes hidráulicas de água fria em empreendimentos públicos com grande aglomeração de pessoas, utilizando os seguintes parâmetros:</w:t>
      </w:r>
    </w:p>
    <w:p w14:paraId="7D6B5C44" w14:textId="77777777" w:rsidR="00412B33" w:rsidRPr="00E251E4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ABF9318" w14:textId="77777777" w:rsidR="00412B33" w:rsidRPr="00E251E4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• Velocidade máxima = 3,00m/s;</w:t>
      </w:r>
    </w:p>
    <w:p w14:paraId="427AC9F9" w14:textId="77777777" w:rsidR="00412B33" w:rsidRPr="00E251E4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Estática Máxima = 40 </w:t>
      </w:r>
      <w:proofErr w:type="spell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7BA32F84" w14:textId="77777777" w:rsidR="00412B33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Dinâmica Mínima = 0,50 </w:t>
      </w:r>
      <w:proofErr w:type="spell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3E62E7E5" w14:textId="77777777" w:rsidR="00412B33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367094A" w14:textId="076261EE" w:rsidR="00412B33" w:rsidRPr="00E251E4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prevê também a execução de um reservatório com capacidade volumétrica de 500 litros abastecimento dos Sanitários do Teleférico que será alimentado pela rede de água existente.</w:t>
      </w:r>
    </w:p>
    <w:p w14:paraId="52DC5890" w14:textId="77777777" w:rsidR="00412B33" w:rsidRPr="00E251E4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A3E6FBD" w14:textId="77777777" w:rsidR="00412B33" w:rsidRDefault="00412B33" w:rsidP="00412B3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dimensionamento da rede de esgoto foi utilizada a metodologia de cálculo que considera o critério das Unidades Hunter de Contribuição (UHC) segundo a qual cada aparelho hidráulico possui um peso e em função do peso ou da somatória de pesos determina-se os diâmetros dos ramais de descarga, ramais de esgoto, </w:t>
      </w:r>
      <w:proofErr w:type="spell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subcoletores</w:t>
      </w:r>
      <w:proofErr w:type="spellEnd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coletores ou tubos de queda. A fórmula de cálculo básica empregada pelo método é a de </w:t>
      </w:r>
      <w:proofErr w:type="spellStart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Chèzy</w:t>
      </w:r>
      <w:proofErr w:type="spellEnd"/>
      <w:r w:rsidRPr="00E251E4">
        <w:rPr>
          <w:rFonts w:ascii="Calibri" w:eastAsia="Times New Roman" w:hAnsi="Calibri" w:cs="Calibri"/>
          <w:bCs/>
          <w:color w:val="000000"/>
          <w:lang w:val="pt-BR" w:eastAsia="pt-BR" w:bidi="ar-SA"/>
        </w:rPr>
        <w:t>, utilizada para cálculo de canais. As declividades adotadas para a rede de esgoto consideram os valores mínimos indicados para o caso, em torno de 1%.</w:t>
      </w:r>
    </w:p>
    <w:p w14:paraId="7A12424A" w14:textId="77777777" w:rsidR="003F0553" w:rsidRDefault="003F0553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98618CE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76960BBF" w14:textId="7F98C4FB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Para os sanitários do teleférico foi </w:t>
      </w:r>
      <w:r w:rsidR="009C197A">
        <w:rPr>
          <w:rFonts w:ascii="Calibri" w:eastAsia="Times New Roman" w:hAnsi="Calibri" w:cs="Calibri"/>
          <w:color w:val="000000"/>
          <w:lang w:val="pt-BR" w:eastAsia="pt-BR" w:bidi="ar-SA"/>
        </w:rPr>
        <w:t>dimensionada uma iluminação</w:t>
      </w: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com luminárias fechadas do tipo quadrada. Todas as luminárias serão em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e de embutir no forro de gesso.</w:t>
      </w:r>
    </w:p>
    <w:p w14:paraId="754D99DE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D14C0AD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Foram projetados pontos para fitas de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leds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atrás dos espelhos de cada sanitário.</w:t>
      </w:r>
    </w:p>
    <w:p w14:paraId="60307D65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F476FA5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Foram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projetadas novas distribuição de tomadas para os sanitários.</w:t>
      </w:r>
    </w:p>
    <w:p w14:paraId="3292F29F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A7283E5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A infraestrutura será através de eletrodutos flexíveis reforçados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sob forro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de gesso ou embutidos em alvenaria aos quais serão distribuídos os circuitos elétricos.</w:t>
      </w:r>
    </w:p>
    <w:p w14:paraId="263AC2A2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7497D8B" w14:textId="739FE91B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O painel elétrico dimensionado para o local (QDC-</w:t>
      </w:r>
      <w:r w:rsidR="00076A50">
        <w:rPr>
          <w:rFonts w:ascii="Calibri" w:eastAsia="Times New Roman" w:hAnsi="Calibri" w:cs="Calibri"/>
          <w:color w:val="000000"/>
          <w:lang w:val="pt-BR" w:eastAsia="pt-BR" w:bidi="ar-SA"/>
        </w:rPr>
        <w:t>TEL</w:t>
      </w:r>
      <w:r>
        <w:rPr>
          <w:rFonts w:ascii="Calibri" w:eastAsia="Times New Roman" w:hAnsi="Calibri" w:cs="Calibri"/>
          <w:color w:val="000000"/>
          <w:lang w:val="pt-BR" w:eastAsia="pt-BR" w:bidi="ar-SA"/>
        </w:rPr>
        <w:t>) será alimentado por um padrão de entrada de energia a ser instalado próximo ao local. Deste padrão de energia, os cabos chegam de modo subterrâneo com a instalação de eletrodutos e caixas tipo ZA.</w:t>
      </w:r>
    </w:p>
    <w:p w14:paraId="19621C48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3E3C760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Foi deixado previsão de carga elétrica para a iluminação da quadra de vôlei próxima aos sanitários.</w:t>
      </w:r>
    </w:p>
    <w:p w14:paraId="3464AA2F" w14:textId="77777777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4E18DAA" w14:textId="431FF772" w:rsidR="002D1D66" w:rsidRDefault="002D1D66" w:rsidP="002D1D6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Foi projetada uma malha de aterramento para o local.</w:t>
      </w:r>
    </w:p>
    <w:p w14:paraId="24636859" w14:textId="77777777" w:rsidR="004D12EE" w:rsidRDefault="004D12EE" w:rsidP="004D12E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3C0BC60" w14:textId="77777777" w:rsidR="00E54DD2" w:rsidRPr="000F1755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407765C" w14:textId="77777777" w:rsidR="000F1755" w:rsidRPr="004C4A0B" w:rsidRDefault="008A3CC6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7" w:name="_Toc49161339"/>
      <w:r>
        <w:rPr>
          <w:b/>
          <w:sz w:val="24"/>
        </w:rPr>
        <w:t>Á</w:t>
      </w:r>
      <w:r w:rsidR="000F1755" w:rsidRPr="004C4A0B">
        <w:rPr>
          <w:b/>
          <w:sz w:val="24"/>
        </w:rPr>
        <w:t>REA DO PEDALINHO</w:t>
      </w:r>
      <w:bookmarkEnd w:id="27"/>
    </w:p>
    <w:p w14:paraId="2D5465D7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9D3A859" w14:textId="77777777" w:rsidR="00A37BFA" w:rsidRDefault="00A37BFA" w:rsidP="00A37BF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773D033A" w14:textId="77777777" w:rsidR="00B56A28" w:rsidRDefault="00B56A28" w:rsidP="00A37BF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66C00BA" w14:textId="77777777" w:rsidR="00077CEF" w:rsidRPr="00373AC6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Todo o piso será revestido em pedra portuguesa criando uma faixa lateral de 20 cm e criando formas geométricas quadradas destacando a linearidade do passeio de acesso aos pedalinhos. </w:t>
      </w:r>
    </w:p>
    <w:p w14:paraId="6864B297" w14:textId="77777777" w:rsid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FF0000"/>
          <w:lang w:val="pt-BR" w:eastAsia="pt-BR" w:bidi="ar-SA"/>
        </w:rPr>
      </w:pPr>
    </w:p>
    <w:p w14:paraId="7A242E95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No projeto foi proposta a instalação de um </w:t>
      </w:r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novo guarda corpo de proteção na borda do </w:t>
      </w:r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passeio. Este guarda corpo apresenta menor espaçamento das barras horizontais e garante maior proteção aos usuários, principalmente às crianças. </w:t>
      </w:r>
    </w:p>
    <w:p w14:paraId="591C0144" w14:textId="77777777" w:rsidR="00077CEF" w:rsidRPr="00077CEF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2696034" w14:textId="77777777" w:rsidR="00077CEF" w:rsidRPr="00373AC6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>Toda a cobertura em telha metálica será removida e no local dela será instalado um pergolado de alumino anodizado branco com placas de policarbonato cristal de fechamento. Esta nova cobertura vai se estender até a área próxima da casa de bombas e para sua sustentação</w:t>
      </w:r>
      <w:proofErr w:type="gramStart"/>
      <w:r w:rsidRPr="00077CEF">
        <w:rPr>
          <w:rFonts w:ascii="Calibri" w:eastAsia="Times New Roman" w:hAnsi="Calibri" w:cs="Calibri"/>
          <w:bCs/>
          <w:lang w:val="pt-BR" w:eastAsia="pt-BR" w:bidi="ar-SA"/>
        </w:rPr>
        <w:t xml:space="preserve">  </w:t>
      </w:r>
      <w:proofErr w:type="gramEnd"/>
      <w:r w:rsidRPr="00077CEF">
        <w:rPr>
          <w:rFonts w:ascii="Calibri" w:eastAsia="Times New Roman" w:hAnsi="Calibri" w:cs="Calibri"/>
          <w:bCs/>
          <w:lang w:val="pt-BR" w:eastAsia="pt-BR" w:bidi="ar-SA"/>
        </w:rPr>
        <w:t>iremos aproveitar parte das colunas  existentes e instalar novas colunas na área de cobertura a ser acrescida.</w:t>
      </w:r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</w:p>
    <w:p w14:paraId="3F9C5DD8" w14:textId="77777777" w:rsidR="00077CEF" w:rsidRPr="00373AC6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CC8EEB9" w14:textId="77777777" w:rsidR="00077CEF" w:rsidRPr="00373AC6" w:rsidRDefault="00077CEF" w:rsidP="00077CE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077CEF">
        <w:rPr>
          <w:rFonts w:ascii="Calibri" w:eastAsia="Times New Roman" w:hAnsi="Calibri" w:cs="Calibri"/>
          <w:bCs/>
          <w:lang w:val="pt-BR" w:eastAsia="pt-BR" w:bidi="ar-SA"/>
        </w:rPr>
        <w:t>Recomendamos a pintura dos perfis metálicos da edificação com tinta específica. Cores especificadas em projeto.</w:t>
      </w:r>
    </w:p>
    <w:p w14:paraId="67EE1D7F" w14:textId="77777777" w:rsidR="00A37BFA" w:rsidRDefault="00A37BFA" w:rsidP="00A37BFA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4EE6FB2" w14:textId="77777777" w:rsidR="00A37BFA" w:rsidRDefault="00A37BFA" w:rsidP="00A37BF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3A3FE258" w14:textId="77777777" w:rsidR="00A37BFA" w:rsidRDefault="00A37BFA" w:rsidP="00A37BF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63E5F42" w14:textId="60CEFCE3" w:rsidR="00A37BFA" w:rsidRDefault="001564C0" w:rsidP="00681A3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As intervenções que deverão ser realizadas no 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>piso da área do embarque e desembarque ser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ão 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>detalhad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as 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>n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Arquitet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ônico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4E3390C7" w14:textId="77777777" w:rsidR="00DF39AC" w:rsidRDefault="00DF39AC" w:rsidP="00681A3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B460FD7" w14:textId="0FA953D3" w:rsidR="00DF39AC" w:rsidRDefault="001564C0" w:rsidP="00681A3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Não serão necessárias intervenções na 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pavimentação externa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da Á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rea do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>edalinho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que é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composta por 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>pedra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 tipo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São Tomé e est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ão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em ótimo estado.</w:t>
      </w:r>
    </w:p>
    <w:p w14:paraId="1D3997E4" w14:textId="77777777" w:rsidR="00DF39AC" w:rsidRDefault="00DF39AC" w:rsidP="00681A3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850EF21" w14:textId="77777777" w:rsidR="005F0423" w:rsidRDefault="005F0423" w:rsidP="00A37BFA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3F2965C" w14:textId="77777777" w:rsidR="00A37BFA" w:rsidRDefault="00A37BFA" w:rsidP="00A37BF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>HIDRÁULICO</w:t>
      </w:r>
    </w:p>
    <w:p w14:paraId="30B1DC80" w14:textId="77777777" w:rsidR="00DF39AC" w:rsidRDefault="00DF39AC" w:rsidP="00A37BF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46508C1" w14:textId="00741FD7" w:rsidR="000E05C9" w:rsidRDefault="001231AE" w:rsidP="00DF39A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hidráulico para a Área do Pedalinho prevê a execução de </w:t>
      </w:r>
      <w:r w:rsidR="00DF39AC" w:rsidRP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um sistema de drenagem no local,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composto por</w:t>
      </w:r>
      <w:r w:rsidR="00DF39AC" w:rsidRP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canaletas de concreto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com grelhas</w:t>
      </w:r>
      <w:r w:rsidR="00DF39AC" w:rsidRP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caixas de passagem e tubos em PVC. 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lançamento final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será direcionado à mata existente próximo ao local</w:t>
      </w:r>
      <w:r w:rsidR="00DF39AC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 área de contribuição foi dividid</w:t>
      </w:r>
      <w:r w:rsidR="00921DDF"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de acordo com a inclinação existente do pavimento</w:t>
      </w:r>
      <w:r w:rsidR="00921DDF"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921DDF">
        <w:rPr>
          <w:rFonts w:ascii="Calibri" w:eastAsia="Times New Roman" w:hAnsi="Calibri" w:cs="Calibri"/>
          <w:bCs/>
          <w:color w:val="000000"/>
          <w:lang w:val="pt-BR" w:eastAsia="pt-BR" w:bidi="ar-SA"/>
        </w:rPr>
        <w:t>sendo uma área em</w:t>
      </w:r>
      <w:r w:rsidR="009F6B6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frente </w:t>
      </w:r>
      <w:r w:rsidR="00921DDF">
        <w:rPr>
          <w:rFonts w:ascii="Calibri" w:eastAsia="Times New Roman" w:hAnsi="Calibri" w:cs="Calibri"/>
          <w:bCs/>
          <w:color w:val="000000"/>
          <w:lang w:val="pt-BR" w:eastAsia="pt-BR" w:bidi="ar-SA"/>
        </w:rPr>
        <w:t>à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Sorveteria e </w:t>
      </w:r>
      <w:r w:rsidR="00921DDF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outra 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 frente aos </w:t>
      </w:r>
      <w:r w:rsidR="00921DDF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>an</w:t>
      </w:r>
      <w:r w:rsidR="00921DDF">
        <w:rPr>
          <w:rFonts w:ascii="Calibri" w:eastAsia="Times New Roman" w:hAnsi="Calibri" w:cs="Calibri"/>
          <w:bCs/>
          <w:color w:val="000000"/>
          <w:lang w:val="pt-BR" w:eastAsia="pt-BR" w:bidi="ar-SA"/>
        </w:rPr>
        <w:t>i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>tários.</w:t>
      </w:r>
    </w:p>
    <w:p w14:paraId="0F7D07DE" w14:textId="77777777" w:rsidR="00FD7342" w:rsidRDefault="00FD7342" w:rsidP="00DF39A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C308A9F" w14:textId="77777777" w:rsidR="009126CC" w:rsidRDefault="009126CC" w:rsidP="009126C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Serão utilizados os projetos padrões do SETOP e DEERMG para os dispositivos de drenagem.</w:t>
      </w:r>
    </w:p>
    <w:p w14:paraId="6A5D15DB" w14:textId="77777777" w:rsidR="000E05C9" w:rsidRDefault="000E05C9" w:rsidP="00DF39A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C76E22F" w14:textId="0D797DC4" w:rsidR="000E05C9" w:rsidRDefault="00921DDF" w:rsidP="000E05C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Para o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dimensionamento da canaleta foi aplicado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metodologia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0E05C9" w:rsidRP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>'Manning-</w:t>
      </w:r>
      <w:proofErr w:type="spellStart"/>
      <w:r w:rsidR="000E05C9" w:rsidRP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>Strickler</w:t>
      </w:r>
      <w:proofErr w:type="spellEnd"/>
      <w:r w:rsidR="000E05C9" w:rsidRP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>', co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nsiderando</w:t>
      </w:r>
      <w:r w:rsidR="000E05C9" w:rsidRP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seç</w:t>
      </w:r>
      <w:r w:rsid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>ão retangular.</w:t>
      </w:r>
    </w:p>
    <w:p w14:paraId="5642F310" w14:textId="77777777" w:rsidR="000E05C9" w:rsidRPr="000E05C9" w:rsidRDefault="000E05C9" w:rsidP="000E05C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7D014A5" w14:textId="77777777" w:rsidR="000E05C9" w:rsidRPr="000E05C9" w:rsidRDefault="000E05C9" w:rsidP="000E05C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4B4C33F" w14:textId="77777777" w:rsidR="000E05C9" w:rsidRPr="000E05C9" w:rsidRDefault="000E05C9" w:rsidP="000E05C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</w:t>
      </w:r>
      <w:proofErr w:type="gramStart"/>
      <w:r w:rsidRPr="00165964">
        <w:rPr>
          <w:rFonts w:ascii="Calibri" w:eastAsia="Times New Roman" w:hAnsi="Calibri" w:cs="Calibri"/>
          <w:bCs/>
          <w:color w:val="000000"/>
          <w:lang w:val="pt-BR" w:eastAsia="pt-BR" w:bidi="ar-SA"/>
        </w:rPr>
        <w:t>K .</w:t>
      </w:r>
      <w:proofErr w:type="gramEnd"/>
      <w:r w:rsidRPr="001659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Start"/>
      <w:r w:rsidRPr="00165964">
        <w:rPr>
          <w:rFonts w:ascii="Calibri" w:eastAsia="Times New Roman" w:hAnsi="Calibri" w:cs="Calibri"/>
          <w:bCs/>
          <w:color w:val="000000"/>
          <w:lang w:val="pt-BR" w:eastAsia="pt-BR" w:bidi="ar-SA"/>
        </w:rPr>
        <w:t>S .</w:t>
      </w:r>
      <w:proofErr w:type="gramEnd"/>
      <w:r w:rsidRPr="001659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Start"/>
      <w:r w:rsidRP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>Rh^</w:t>
      </w:r>
      <w:proofErr w:type="gramEnd"/>
      <w:r w:rsidRP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>(2/3) . I^0.5</w:t>
      </w:r>
    </w:p>
    <w:p w14:paraId="55B348C3" w14:textId="77777777" w:rsidR="000E05C9" w:rsidRPr="000E05C9" w:rsidRDefault="000E05C9" w:rsidP="000E05C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Q = ---------------------------</w:t>
      </w:r>
    </w:p>
    <w:p w14:paraId="2B12DB0D" w14:textId="59FB4ADD" w:rsidR="000E05C9" w:rsidRDefault="000E05C9" w:rsidP="000E05C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05C9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  n</w:t>
      </w:r>
    </w:p>
    <w:p w14:paraId="336CF09B" w14:textId="77777777" w:rsidR="000E05C9" w:rsidRDefault="000E05C9" w:rsidP="00DF39A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899DF7D" w14:textId="51A07B80" w:rsidR="000E05C9" w:rsidRDefault="000E05C9" w:rsidP="00DF39A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Seção transversal: </w:t>
      </w:r>
      <w:proofErr w:type="gramStart"/>
      <w:r w:rsidR="00FD7342" w:rsidRPr="00113F89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300</w:t>
      </w:r>
      <w:r w:rsidRPr="00113F89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mm</w:t>
      </w:r>
      <w:proofErr w:type="gramEnd"/>
      <w:r w:rsidRPr="00113F89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 xml:space="preserve"> x </w:t>
      </w:r>
      <w:r w:rsidR="00FD7342" w:rsidRPr="00113F89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300mm</w:t>
      </w:r>
      <w:r w:rsidR="00FD734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(podendo ter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h variável, com declividade mínima de 1%</w:t>
      </w:r>
      <w:r w:rsidR="00FD7342">
        <w:rPr>
          <w:rFonts w:ascii="Calibri" w:eastAsia="Times New Roman" w:hAnsi="Calibri" w:cs="Calibri"/>
          <w:bCs/>
          <w:color w:val="000000"/>
          <w:lang w:val="pt-BR" w:eastAsia="pt-BR" w:bidi="ar-SA"/>
        </w:rPr>
        <w:t>)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53BE544D" w14:textId="77777777" w:rsidR="000E05C9" w:rsidRDefault="000E05C9" w:rsidP="00DF39A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30EDE5D" w14:textId="77777777" w:rsidR="00A37BFA" w:rsidRDefault="00A37BFA" w:rsidP="00A37BFA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C757936" w14:textId="77777777" w:rsidR="00A37BFA" w:rsidRDefault="00A37BFA" w:rsidP="00A37BF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41B80E3E" w14:textId="77777777" w:rsidR="008558B9" w:rsidRDefault="008558B9" w:rsidP="00A37BF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 neste local.</w:t>
      </w:r>
    </w:p>
    <w:p w14:paraId="4D0743A7" w14:textId="77777777" w:rsidR="00A37BFA" w:rsidRDefault="00A37BFA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B71BC5A" w14:textId="77777777" w:rsidR="002A557E" w:rsidRDefault="002A557E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3BEB161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8" w:name="_Toc49161340"/>
      <w:r w:rsidRPr="004C4A0B">
        <w:rPr>
          <w:b/>
          <w:sz w:val="24"/>
        </w:rPr>
        <w:t xml:space="preserve">PONTE SOBRE </w:t>
      </w:r>
      <w:r w:rsidR="00D567F2">
        <w:rPr>
          <w:b/>
          <w:sz w:val="24"/>
        </w:rPr>
        <w:t xml:space="preserve">RIBEIRÃO </w:t>
      </w:r>
      <w:r w:rsidRPr="004C4A0B">
        <w:rPr>
          <w:b/>
          <w:sz w:val="24"/>
        </w:rPr>
        <w:t>BENGO</w:t>
      </w:r>
      <w:bookmarkEnd w:id="28"/>
    </w:p>
    <w:p w14:paraId="55A7B180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D515E7C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4788373A" w14:textId="77777777" w:rsidR="000A3F5D" w:rsidRPr="00373AC6" w:rsidRDefault="00373AC6" w:rsidP="000A3F5D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Recomendamos a pintura da alvenaria da estrutura existente (cor a definir) com tinta especifica para área </w:t>
      </w:r>
      <w:r w:rsidRPr="000A3F5D">
        <w:rPr>
          <w:rFonts w:ascii="Calibri" w:eastAsia="Times New Roman" w:hAnsi="Calibri" w:cs="Calibri"/>
          <w:bCs/>
          <w:lang w:val="pt-BR" w:eastAsia="pt-BR" w:bidi="ar-SA"/>
        </w:rPr>
        <w:t>externa.</w:t>
      </w:r>
      <w:r w:rsidR="000A3F5D" w:rsidRPr="000A3F5D">
        <w:rPr>
          <w:rFonts w:ascii="Calibri" w:eastAsia="Times New Roman" w:hAnsi="Calibri" w:cs="Calibri"/>
          <w:bCs/>
          <w:lang w:val="pt-BR" w:eastAsia="pt-BR" w:bidi="ar-SA"/>
        </w:rPr>
        <w:t xml:space="preserve"> Seguir padrão de cores existente atualmente.</w:t>
      </w:r>
    </w:p>
    <w:p w14:paraId="7F629767" w14:textId="49A12EAB" w:rsidR="00373AC6" w:rsidRPr="00373AC6" w:rsidRDefault="00373AC6" w:rsidP="00373AC6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70831709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0179EBD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5531BD35" w14:textId="77777777" w:rsidR="004E55BA" w:rsidRDefault="004E55BA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B27AFFF" w14:textId="77777777" w:rsidR="009F6B62" w:rsidRDefault="009F6B62" w:rsidP="004E55BA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estrutural para a Ponte sobre o Ribeirão Bengo compreende:</w:t>
      </w:r>
    </w:p>
    <w:p w14:paraId="01A79C80" w14:textId="77777777" w:rsidR="00307717" w:rsidRDefault="00307717" w:rsidP="004E55BA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A81DE1F" w14:textId="519E468F" w:rsidR="009F6B62" w:rsidRPr="009F6B62" w:rsidRDefault="009F6B62" w:rsidP="00AA4F06">
      <w:pPr>
        <w:pStyle w:val="PargrafodaLista"/>
        <w:widowControl/>
        <w:numPr>
          <w:ilvl w:val="0"/>
          <w:numId w:val="15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F6B62">
        <w:rPr>
          <w:rFonts w:ascii="Calibri" w:eastAsia="Times New Roman" w:hAnsi="Calibri" w:cs="Calibri"/>
          <w:bCs/>
          <w:color w:val="000000"/>
          <w:lang w:val="pt-BR" w:eastAsia="pt-BR" w:bidi="ar-SA"/>
        </w:rPr>
        <w:t>Alteamento de quatro pilares de concreto existentes</w:t>
      </w:r>
      <w:r w:rsidR="002A557E"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Pr="009F6B6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de forma que os mesmos sirvam de apoio ao eng</w:t>
      </w:r>
      <w:r w:rsidR="005353A0">
        <w:rPr>
          <w:rFonts w:ascii="Calibri" w:eastAsia="Times New Roman" w:hAnsi="Calibri" w:cs="Calibri"/>
          <w:bCs/>
          <w:color w:val="000000"/>
          <w:lang w:val="pt-BR" w:eastAsia="pt-BR" w:bidi="ar-SA"/>
        </w:rPr>
        <w:t>rad</w:t>
      </w:r>
      <w:r w:rsidRPr="009F6B62">
        <w:rPr>
          <w:rFonts w:ascii="Calibri" w:eastAsia="Times New Roman" w:hAnsi="Calibri" w:cs="Calibri"/>
          <w:bCs/>
          <w:color w:val="000000"/>
          <w:lang w:val="pt-BR" w:eastAsia="pt-BR" w:bidi="ar-SA"/>
        </w:rPr>
        <w:t>amento da cobertura também existente no local;</w:t>
      </w:r>
    </w:p>
    <w:p w14:paraId="7B7DDC68" w14:textId="66E89E90" w:rsidR="009E4D0D" w:rsidRDefault="009F6B62" w:rsidP="00AA4F06">
      <w:pPr>
        <w:pStyle w:val="PargrafodaLista"/>
        <w:widowControl/>
        <w:numPr>
          <w:ilvl w:val="0"/>
          <w:numId w:val="15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F6B6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Reforma da cobertura com substituição de aproximadamente 20% do engradamento e </w:t>
      </w:r>
      <w:r w:rsidR="002A557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das </w:t>
      </w:r>
      <w:r w:rsidRPr="009F6B6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telhas, incluindo </w:t>
      </w:r>
      <w:r w:rsidR="009E4D0D" w:rsidRPr="009F6B62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limpeza e a pintura em verniz </w:t>
      </w:r>
      <w:r w:rsidRPr="009F6B62">
        <w:rPr>
          <w:rFonts w:ascii="Calibri" w:eastAsia="Times New Roman" w:hAnsi="Calibri" w:cs="Calibri"/>
          <w:bCs/>
          <w:color w:val="000000"/>
          <w:lang w:val="pt-BR" w:eastAsia="pt-BR" w:bidi="ar-SA"/>
        </w:rPr>
        <w:t>em sua totalidade</w:t>
      </w:r>
      <w:r w:rsidR="009E4D0D" w:rsidRPr="009F6B62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269FEDB9" w14:textId="77777777" w:rsidR="00113F89" w:rsidRDefault="00113F89" w:rsidP="00113F8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7D81111" w14:textId="77777777" w:rsidR="00113F89" w:rsidRPr="00287605" w:rsidRDefault="00113F89" w:rsidP="00113F89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Como medida preventiva será necessária </w:t>
      </w: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pintura preservativa com cupinicida em madeira seca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do engradamento da Cobertura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duas (2) demãos, inclusive duas (2) demãos de verniz sintético marítimo, acabamento tipo fosco.</w:t>
      </w:r>
    </w:p>
    <w:p w14:paraId="327D0F65" w14:textId="77777777" w:rsidR="00791265" w:rsidRDefault="00791265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2C46857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43E3927E" w14:textId="731FE4CD" w:rsidR="002A54AC" w:rsidRDefault="008C6251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>Sem escopo nesta edificação.</w:t>
      </w:r>
    </w:p>
    <w:p w14:paraId="6381517C" w14:textId="77777777" w:rsidR="008C6251" w:rsidRDefault="008C6251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DA6FB7A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A0A4BB1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68068D01" w14:textId="77777777" w:rsidR="00791265" w:rsidRPr="000E7E4E" w:rsidRDefault="00791265" w:rsidP="0079126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5E5C590C" w14:textId="77777777" w:rsidR="00791265" w:rsidRDefault="00791265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7D0FA9A" w14:textId="77777777" w:rsidR="00E54DD2" w:rsidRPr="000F1755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72AA63C" w14:textId="45BC1801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9" w:name="_Toc49161341"/>
      <w:r w:rsidRPr="004C4A0B">
        <w:rPr>
          <w:b/>
          <w:sz w:val="24"/>
        </w:rPr>
        <w:t>QUADRA DE V</w:t>
      </w:r>
      <w:r w:rsidR="00B25D09">
        <w:rPr>
          <w:b/>
          <w:sz w:val="24"/>
        </w:rPr>
        <w:t>Ô</w:t>
      </w:r>
      <w:r w:rsidRPr="004C4A0B">
        <w:rPr>
          <w:b/>
          <w:sz w:val="24"/>
        </w:rPr>
        <w:t>L</w:t>
      </w:r>
      <w:r w:rsidR="00B25D09">
        <w:rPr>
          <w:b/>
          <w:sz w:val="24"/>
        </w:rPr>
        <w:t>E</w:t>
      </w:r>
      <w:r w:rsidRPr="004C4A0B">
        <w:rPr>
          <w:b/>
          <w:sz w:val="24"/>
        </w:rPr>
        <w:t>I</w:t>
      </w:r>
      <w:bookmarkEnd w:id="29"/>
    </w:p>
    <w:p w14:paraId="4A381FCB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62879F9" w14:textId="77777777" w:rsidR="00EA3D6E" w:rsidRDefault="00EA3D6E" w:rsidP="00EA3D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53AB5FD6" w14:textId="62CC03F5" w:rsidR="00847C20" w:rsidRPr="00373AC6" w:rsidRDefault="00847C20" w:rsidP="00847C20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Recomendamos a pintura </w:t>
      </w:r>
      <w:r w:rsidR="001B3FEC">
        <w:rPr>
          <w:rFonts w:ascii="Calibri" w:eastAsia="Times New Roman" w:hAnsi="Calibri" w:cs="Calibri"/>
          <w:bCs/>
          <w:lang w:val="pt-BR" w:eastAsia="pt-BR" w:bidi="ar-SA"/>
        </w:rPr>
        <w:t>d</w:t>
      </w:r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a alvenaria da arquibancada, pilar de suporte da rede e perfis </w:t>
      </w:r>
      <w:r w:rsidRPr="001B3FEC">
        <w:rPr>
          <w:rFonts w:ascii="Calibri" w:eastAsia="Times New Roman" w:hAnsi="Calibri" w:cs="Calibri"/>
          <w:bCs/>
          <w:lang w:val="pt-BR" w:eastAsia="pt-BR" w:bidi="ar-SA"/>
        </w:rPr>
        <w:t xml:space="preserve">metálicos de sustentação do alambrado com tinta específica para área externa. </w:t>
      </w:r>
      <w:r w:rsidR="001B3FEC" w:rsidRPr="001B3FEC">
        <w:rPr>
          <w:rFonts w:ascii="Calibri" w:eastAsia="Times New Roman" w:hAnsi="Calibri" w:cs="Calibri"/>
          <w:bCs/>
          <w:lang w:val="pt-BR" w:eastAsia="pt-BR" w:bidi="ar-SA"/>
        </w:rPr>
        <w:t>Cores especificadas em projeto.</w:t>
      </w:r>
    </w:p>
    <w:p w14:paraId="70886AE8" w14:textId="77777777" w:rsidR="00847C20" w:rsidRPr="00373AC6" w:rsidRDefault="00847C20" w:rsidP="00847C20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C7A4223" w14:textId="77777777" w:rsidR="00847C20" w:rsidRPr="00373AC6" w:rsidRDefault="00847C20" w:rsidP="00847C20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Manter o piso em lajota de São Tomé existente, recuperando áreas danificadas, fazendo a limpeza das pedras e refazendo o rejuntamento entre elas.  </w:t>
      </w:r>
    </w:p>
    <w:p w14:paraId="39481C4C" w14:textId="77777777" w:rsidR="00847C20" w:rsidRPr="00373AC6" w:rsidRDefault="00847C20" w:rsidP="00847C20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E725273" w14:textId="77777777" w:rsidR="00847C20" w:rsidRPr="00373AC6" w:rsidRDefault="00847C20" w:rsidP="00847C20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73AC6">
        <w:rPr>
          <w:rFonts w:ascii="Calibri" w:eastAsia="Times New Roman" w:hAnsi="Calibri" w:cs="Calibri"/>
          <w:bCs/>
          <w:lang w:val="pt-BR" w:eastAsia="pt-BR" w:bidi="ar-SA"/>
        </w:rPr>
        <w:t>Substituir a tela do alambrado existente, pois em alguns locais ela apresenta deformações.</w:t>
      </w:r>
    </w:p>
    <w:p w14:paraId="4EC5DFF8" w14:textId="77777777" w:rsidR="00EA3D6E" w:rsidRDefault="00EA3D6E" w:rsidP="00EA3D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82DFEFE" w14:textId="77777777" w:rsidR="00EA3D6E" w:rsidRDefault="00EA3D6E" w:rsidP="00EA3D6E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79C1E35" w14:textId="77777777" w:rsidR="00EA3D6E" w:rsidRDefault="00EA3D6E" w:rsidP="00EA3D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7B3F991D" w14:textId="77777777" w:rsidR="00EA3D6E" w:rsidRDefault="0099675C" w:rsidP="00EA3D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51E1E0C6" w14:textId="77777777" w:rsidR="00EA3D6E" w:rsidRDefault="00EA3D6E" w:rsidP="00EA3D6E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178F3DA" w14:textId="77777777" w:rsidR="00EA3D6E" w:rsidRDefault="00EA3D6E" w:rsidP="00EA3D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080652CF" w14:textId="77777777" w:rsidR="00620B8E" w:rsidRDefault="00620B8E" w:rsidP="00EA3D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4C13D2B" w14:textId="38E6286B" w:rsidR="00655753" w:rsidRDefault="003A0C0A" w:rsidP="00EC02CB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3A0C0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hidráulico para a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Quadra de Vôlei</w:t>
      </w:r>
      <w:r w:rsidRPr="003A0C0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prevê a execução de um sistema de drenagem no local, composto por canaletas de concreto com grelhas, caixas de passagem</w:t>
      </w:r>
      <w:proofErr w:type="gramStart"/>
      <w:r w:rsidR="001C28C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3A0C0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End"/>
      <w:r w:rsidRPr="003A0C0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 tubos </w:t>
      </w:r>
      <w:r w:rsidR="00B23E8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BSTC </w:t>
      </w:r>
      <w:r w:rsidR="002A4813">
        <w:rPr>
          <w:rFonts w:ascii="Calibri" w:eastAsia="Times New Roman" w:hAnsi="Calibri" w:cs="Calibri"/>
          <w:bCs/>
          <w:color w:val="000000"/>
          <w:lang w:val="pt-BR" w:eastAsia="pt-BR" w:bidi="ar-SA"/>
        </w:rPr>
        <w:t>P</w:t>
      </w:r>
      <w:r w:rsidR="00B23E80">
        <w:rPr>
          <w:rFonts w:ascii="Calibri" w:eastAsia="Times New Roman" w:hAnsi="Calibri" w:cs="Calibri"/>
          <w:bCs/>
          <w:color w:val="000000"/>
          <w:lang w:val="pt-BR" w:eastAsia="pt-BR" w:bidi="ar-SA"/>
        </w:rPr>
        <w:t>A3 DN=6</w:t>
      </w:r>
      <w:r w:rsidR="009126CC">
        <w:rPr>
          <w:rFonts w:ascii="Calibri" w:eastAsia="Times New Roman" w:hAnsi="Calibri" w:cs="Calibri"/>
          <w:bCs/>
          <w:color w:val="000000"/>
          <w:lang w:val="pt-BR" w:eastAsia="pt-BR" w:bidi="ar-SA"/>
        </w:rPr>
        <w:t>00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mm</w:t>
      </w:r>
      <w:r w:rsidRPr="003A0C0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O lançamento final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dos efluentes </w:t>
      </w:r>
      <w:r w:rsidRPr="003A0C0A">
        <w:rPr>
          <w:rFonts w:ascii="Calibri" w:eastAsia="Times New Roman" w:hAnsi="Calibri" w:cs="Calibri"/>
          <w:bCs/>
          <w:color w:val="000000"/>
          <w:lang w:val="pt-BR" w:eastAsia="pt-BR" w:bidi="ar-SA"/>
        </w:rPr>
        <w:t>será direcionado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ao </w:t>
      </w:r>
      <w:r w:rsidR="00EC02C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Ribeirão Bengo, por gravidade. </w:t>
      </w:r>
    </w:p>
    <w:p w14:paraId="2D6882D2" w14:textId="77777777" w:rsidR="00683028" w:rsidRDefault="00683028" w:rsidP="00EC02CB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16BD2A1" w14:textId="2FDF893D" w:rsidR="00527B7E" w:rsidRDefault="003A0C0A" w:rsidP="00527B7E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Os tubos</w:t>
      </w:r>
      <w:r w:rsidR="0068302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BSTC </w:t>
      </w:r>
      <w:r w:rsidR="002A4813">
        <w:rPr>
          <w:rFonts w:ascii="Calibri" w:eastAsia="Times New Roman" w:hAnsi="Calibri" w:cs="Calibri"/>
          <w:bCs/>
          <w:color w:val="000000"/>
          <w:lang w:val="pt-BR" w:eastAsia="pt-BR" w:bidi="ar-SA"/>
        </w:rPr>
        <w:t>P</w:t>
      </w:r>
      <w:r w:rsidR="00B23E80"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r w:rsidR="0068302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3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apresentam vantagens em relação a outros tipos de tubos, para utilização no presente caso, pois permitem um</w:t>
      </w:r>
      <w:r w:rsidR="0068302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recobrimento menor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na rede, aumentando a segurança na determinação da cota de lançamento final no Ribeirão Bengo,</w:t>
      </w:r>
      <w:r w:rsidR="00527B7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já que não foi feito </w:t>
      </w:r>
      <w:r w:rsidR="00527B7E">
        <w:rPr>
          <w:rFonts w:ascii="Calibri" w:eastAsia="Times New Roman" w:hAnsi="Calibri" w:cs="Calibri"/>
          <w:bCs/>
          <w:color w:val="000000"/>
          <w:lang w:val="pt-BR" w:eastAsia="pt-BR" w:bidi="ar-SA"/>
        </w:rPr>
        <w:t>levantamento topográfico prévio.</w:t>
      </w:r>
      <w:r w:rsidR="005353A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527B7E">
        <w:rPr>
          <w:rFonts w:ascii="Calibri" w:eastAsia="Times New Roman" w:hAnsi="Calibri" w:cs="Calibri"/>
          <w:bCs/>
          <w:color w:val="000000"/>
          <w:lang w:val="pt-BR" w:eastAsia="pt-BR" w:bidi="ar-SA"/>
        </w:rPr>
        <w:t>É recomendável a execução de levantamento topográfico na fase de implantação da rede.</w:t>
      </w:r>
    </w:p>
    <w:p w14:paraId="1E21E8AF" w14:textId="77777777" w:rsidR="00B23E80" w:rsidRDefault="00B23E80" w:rsidP="00527B7E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7D03F85" w14:textId="77777777" w:rsidR="007449C9" w:rsidRDefault="007449C9" w:rsidP="007449C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Serão utilizados os projetos padrões do SETOP, DEERMG ou SUDECAP-PBH para os dispositivos de drenagem.</w:t>
      </w:r>
    </w:p>
    <w:p w14:paraId="15E83E0B" w14:textId="77777777" w:rsidR="00B23E80" w:rsidRDefault="00B23E80" w:rsidP="00527B7E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D5E5179" w14:textId="04D32581" w:rsidR="003A0C0A" w:rsidRDefault="003A0C0A" w:rsidP="00EC02CB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E1091B6" w14:textId="77777777" w:rsidR="00EA3D6E" w:rsidRDefault="00EA3D6E" w:rsidP="00EA3D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7E76D12D" w14:textId="77777777" w:rsidR="000F5511" w:rsidRDefault="000F5511" w:rsidP="000F5511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56156469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Foi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dimensionado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uma iluminação para a quadra de vôlei com a instalação de 02 postes com altura útil de 09 metros e a instalação de 04 projetores em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para cada poste.</w:t>
      </w:r>
    </w:p>
    <w:p w14:paraId="0DB9E232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F2747AC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Os projetores serão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na potência de 270 W e específicos para o uso esportivo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>.</w:t>
      </w:r>
    </w:p>
    <w:p w14:paraId="10F54B1C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A273431" w14:textId="77777777" w:rsidR="00813F22" w:rsidRDefault="001C28C6" w:rsidP="00813F22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lastRenderedPageBreak/>
        <w:t xml:space="preserve">A iluminação será alimentada pelo painel elétrico QDC-QE. Este painel também alimentará a </w:t>
      </w:r>
      <w:r w:rsidRPr="00813F22">
        <w:rPr>
          <w:rFonts w:ascii="Calibri" w:eastAsia="Times New Roman" w:hAnsi="Calibri" w:cs="Calibri"/>
          <w:color w:val="000000"/>
          <w:lang w:val="pt-BR" w:eastAsia="pt-BR" w:bidi="ar-SA"/>
        </w:rPr>
        <w:t xml:space="preserve">iluminação da quadra de malha e quadra de bocha. </w:t>
      </w:r>
      <w:r w:rsidR="00813F22" w:rsidRPr="00813F22">
        <w:rPr>
          <w:rFonts w:ascii="Calibri" w:eastAsia="Times New Roman" w:hAnsi="Calibri" w:cs="Calibri"/>
          <w:color w:val="000000"/>
          <w:lang w:val="pt-BR" w:eastAsia="pt-BR" w:bidi="ar-SA"/>
        </w:rPr>
        <w:t>O QDC-QE será instalado em coluna de alvenaria.</w:t>
      </w:r>
    </w:p>
    <w:p w14:paraId="2D4F1870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E693B0E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60B7508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Os refletores serão acionados via disjuntores do QDC-QE de modo que somente pessoas autorizadas pela gerência do Parque das Águas faça este acionamento.</w:t>
      </w:r>
    </w:p>
    <w:p w14:paraId="709591CA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506E313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Será instalada uma malha de aterramento para o atendimento do QDC-QE.</w:t>
      </w:r>
    </w:p>
    <w:p w14:paraId="644230EF" w14:textId="77777777" w:rsidR="001C28C6" w:rsidRPr="00256D8C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5A5C2347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O QDC-QE será alimentado pelo QDC-EXT através de caixas de passagens do tipo ZA e eletrodutos instalados subterrâneos.</w:t>
      </w:r>
    </w:p>
    <w:p w14:paraId="256E2277" w14:textId="77777777" w:rsidR="00ED2A37" w:rsidRDefault="00ED2A37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33D8F2A" w14:textId="77777777" w:rsidR="00ED2A37" w:rsidRDefault="00ED2A37" w:rsidP="00ED2A3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 w:rsidRPr="00ED2A37">
        <w:rPr>
          <w:rFonts w:ascii="Calibri" w:eastAsia="Times New Roman" w:hAnsi="Calibri" w:cs="Calibri"/>
          <w:color w:val="000000"/>
          <w:lang w:val="pt-BR" w:eastAsia="pt-BR" w:bidi="ar-SA"/>
        </w:rPr>
        <w:t xml:space="preserve">O QDC-EXT foi projetado próximo </w:t>
      </w:r>
      <w:proofErr w:type="gramStart"/>
      <w:r w:rsidRPr="00ED2A37">
        <w:rPr>
          <w:rFonts w:ascii="Calibri" w:eastAsia="Times New Roman" w:hAnsi="Calibri" w:cs="Calibri"/>
          <w:color w:val="000000"/>
          <w:lang w:val="pt-BR" w:eastAsia="pt-BR" w:bidi="ar-SA"/>
        </w:rPr>
        <w:t>a</w:t>
      </w:r>
      <w:proofErr w:type="gramEnd"/>
      <w:r w:rsidRPr="00ED2A37">
        <w:rPr>
          <w:rFonts w:ascii="Calibri" w:eastAsia="Times New Roman" w:hAnsi="Calibri" w:cs="Calibri"/>
          <w:color w:val="000000"/>
          <w:lang w:val="pt-BR" w:eastAsia="pt-BR" w:bidi="ar-SA"/>
        </w:rPr>
        <w:t xml:space="preserve"> quadra da Malha (verificar posição em projeto) e será instalado em coluna de alvenaria no mesmo padrão existente no Parque das Águas.</w:t>
      </w:r>
    </w:p>
    <w:p w14:paraId="0D2D05A0" w14:textId="77777777" w:rsidR="00ED2A37" w:rsidRDefault="00ED2A37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F944AA8" w14:textId="7DD5F332" w:rsidR="00E54DD2" w:rsidRPr="000F1755" w:rsidRDefault="00E54DD2" w:rsidP="00EC02CB">
      <w:pPr>
        <w:pStyle w:val="Legenda"/>
        <w:jc w:val="center"/>
        <w:rPr>
          <w:rFonts w:ascii="Calibri" w:eastAsia="Times New Roman" w:hAnsi="Calibri" w:cs="Calibri"/>
          <w:b w:val="0"/>
          <w:bCs w:val="0"/>
          <w:color w:val="000000"/>
          <w:lang w:val="pt-BR" w:eastAsia="pt-BR" w:bidi="ar-SA"/>
        </w:rPr>
      </w:pPr>
    </w:p>
    <w:p w14:paraId="4700D7B6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30" w:name="_Toc49161342"/>
      <w:r w:rsidRPr="004C4A0B">
        <w:rPr>
          <w:b/>
          <w:sz w:val="24"/>
        </w:rPr>
        <w:t>QUIOSQUES DE MADEIRA</w:t>
      </w:r>
      <w:bookmarkEnd w:id="30"/>
    </w:p>
    <w:p w14:paraId="7F42F23B" w14:textId="77777777" w:rsidR="00EC02CB" w:rsidRDefault="00EC02CB" w:rsidP="00EC02CB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7BE17D7" w14:textId="77777777" w:rsidR="00EC02CB" w:rsidRDefault="00E54DD2" w:rsidP="00EC02CB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2872755E" w14:textId="77777777" w:rsidR="000E60EC" w:rsidRDefault="000E60EC" w:rsidP="000E60E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F3FCC32" w14:textId="77777777" w:rsidR="00847C20" w:rsidRPr="00373AC6" w:rsidRDefault="00847C20" w:rsidP="00847C20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Recomendamos a contratação de uma empresa especializada para fazer a substituição dos quiosques de madeira tipo sombreiros por quiosque novos em eucalipto tratado e imunizado em autoclave com cobertura em piaçava da Bahia. </w:t>
      </w:r>
    </w:p>
    <w:p w14:paraId="6D89550E" w14:textId="77777777" w:rsidR="00847C20" w:rsidRPr="00373AC6" w:rsidRDefault="00847C20" w:rsidP="00847C20">
      <w:pPr>
        <w:widowControl/>
        <w:tabs>
          <w:tab w:val="left" w:pos="2310"/>
        </w:tabs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ab/>
      </w:r>
    </w:p>
    <w:p w14:paraId="4890F172" w14:textId="77777777" w:rsidR="00847C20" w:rsidRPr="00373AC6" w:rsidRDefault="00847C20" w:rsidP="00847C20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73AC6">
        <w:rPr>
          <w:rFonts w:ascii="Calibri" w:eastAsia="Times New Roman" w:hAnsi="Calibri" w:cs="Calibri"/>
          <w:bCs/>
          <w:lang w:val="pt-BR" w:eastAsia="pt-BR" w:bidi="ar-SA"/>
        </w:rPr>
        <w:t>Os bancos e as mesas também deverão ser substituídas por peças feitas sob medida</w:t>
      </w:r>
      <w:proofErr w:type="gramStart"/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  </w:t>
      </w:r>
      <w:proofErr w:type="gramEnd"/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construídas em madeira de lei tipo </w:t>
      </w:r>
      <w:proofErr w:type="spellStart"/>
      <w:r w:rsidRPr="00373AC6">
        <w:rPr>
          <w:rFonts w:ascii="Calibri" w:eastAsia="Times New Roman" w:hAnsi="Calibri" w:cs="Calibri"/>
          <w:bCs/>
          <w:lang w:val="pt-BR" w:eastAsia="pt-BR" w:bidi="ar-SA"/>
        </w:rPr>
        <w:t>paraju</w:t>
      </w:r>
      <w:proofErr w:type="spellEnd"/>
      <w:r w:rsidRPr="00373AC6">
        <w:rPr>
          <w:rFonts w:ascii="Calibri" w:eastAsia="Times New Roman" w:hAnsi="Calibri" w:cs="Calibri"/>
          <w:bCs/>
          <w:lang w:val="pt-BR" w:eastAsia="pt-BR" w:bidi="ar-SA"/>
        </w:rPr>
        <w:t xml:space="preserve"> ou angelim.  </w:t>
      </w:r>
    </w:p>
    <w:p w14:paraId="7B437E41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74F75E0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6E6A12BA" w14:textId="77777777" w:rsidR="00E54DD2" w:rsidRPr="006F2715" w:rsidRDefault="006F2715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F2715"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765D492D" w14:textId="77777777" w:rsidR="001D6D6B" w:rsidRDefault="001D6D6B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3CD3ADB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2357D8F9" w14:textId="77777777" w:rsidR="001D6D6B" w:rsidRPr="000E7E4E" w:rsidRDefault="006F2715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7C2B9435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EE1A799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21E75341" w14:textId="77777777" w:rsidR="006F2715" w:rsidRPr="006F2715" w:rsidRDefault="006F2715" w:rsidP="006F271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F2715"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4271A0B5" w14:textId="77777777" w:rsidR="006F2715" w:rsidRPr="00E54DD2" w:rsidRDefault="006F2715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C2F0D28" w14:textId="77777777" w:rsidR="00E54DD2" w:rsidRPr="000F1755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418835C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31" w:name="_Toc49161343"/>
      <w:r w:rsidRPr="004C4A0B">
        <w:rPr>
          <w:b/>
          <w:sz w:val="24"/>
        </w:rPr>
        <w:t>QUADRA DE TÊNIS</w:t>
      </w:r>
      <w:bookmarkEnd w:id="31"/>
    </w:p>
    <w:p w14:paraId="4B74335E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3E379E9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17B698E6" w14:textId="77777777" w:rsidR="00950E33" w:rsidRDefault="00950E33" w:rsidP="00950E33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0D08D086" w14:textId="77777777" w:rsidR="00EC02CB" w:rsidRDefault="00EC02CB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DBB6E73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2A890DA4" w14:textId="77777777" w:rsidR="006F2715" w:rsidRDefault="001B5519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4B517CFA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0345B2A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49CFB6A2" w14:textId="77777777" w:rsidR="00620B8E" w:rsidRDefault="00620B8E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43EEEC1" w14:textId="07049B1D" w:rsidR="00620B8E" w:rsidRPr="00620B8E" w:rsidRDefault="00620B8E" w:rsidP="005353A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hidráulico para a Quadra de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Tênis</w:t>
      </w: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prevê a execução de um sistema de drenagem no local, composto por canaletas de concreto com grelhas, caixas de p</w:t>
      </w:r>
      <w:r w:rsidR="009126C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assagem e tubos BSTC </w:t>
      </w:r>
      <w:r w:rsidR="002A4813">
        <w:rPr>
          <w:rFonts w:ascii="Calibri" w:eastAsia="Times New Roman" w:hAnsi="Calibri" w:cs="Calibri"/>
          <w:bCs/>
          <w:color w:val="000000"/>
          <w:lang w:val="pt-BR" w:eastAsia="pt-BR" w:bidi="ar-SA"/>
        </w:rPr>
        <w:t>P</w:t>
      </w:r>
      <w:r w:rsidR="009126CC">
        <w:rPr>
          <w:rFonts w:ascii="Calibri" w:eastAsia="Times New Roman" w:hAnsi="Calibri" w:cs="Calibri"/>
          <w:bCs/>
          <w:color w:val="000000"/>
          <w:lang w:val="pt-BR" w:eastAsia="pt-BR" w:bidi="ar-SA"/>
        </w:rPr>
        <w:t>A3 DN=</w:t>
      </w:r>
      <w:proofErr w:type="gramStart"/>
      <w:r w:rsidR="009126CC">
        <w:rPr>
          <w:rFonts w:ascii="Calibri" w:eastAsia="Times New Roman" w:hAnsi="Calibri" w:cs="Calibri"/>
          <w:bCs/>
          <w:color w:val="000000"/>
          <w:lang w:val="pt-BR" w:eastAsia="pt-BR" w:bidi="ar-SA"/>
        </w:rPr>
        <w:t>600</w:t>
      </w: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>mm</w:t>
      </w:r>
      <w:proofErr w:type="gramEnd"/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O lançamento final dos efluentes será direcionado ao Ribeirão Bengo, por gravidade. </w:t>
      </w:r>
    </w:p>
    <w:p w14:paraId="6D5A429E" w14:textId="77777777" w:rsidR="00620B8E" w:rsidRPr="00620B8E" w:rsidRDefault="00620B8E" w:rsidP="005353A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E6761A8" w14:textId="689A8E7E" w:rsidR="00AF24C0" w:rsidRDefault="00620B8E" w:rsidP="005353A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Os tubos BSTC </w:t>
      </w:r>
      <w:r w:rsidR="002A4813">
        <w:rPr>
          <w:rFonts w:ascii="Calibri" w:eastAsia="Times New Roman" w:hAnsi="Calibri" w:cs="Calibri"/>
          <w:bCs/>
          <w:color w:val="000000"/>
          <w:lang w:val="pt-BR" w:eastAsia="pt-BR" w:bidi="ar-SA"/>
        </w:rPr>
        <w:t>P</w:t>
      </w:r>
      <w:r w:rsidR="009126CC"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>3 apresentam vantagens em relação a outros tipos de tubos, para utilização no presente caso, pois permitem um recobrimento menor na rede, aumentando a segurança na determinação da cota de lançamento final no Ribeirão Bengo, já que não foi feito levantamento topográfico prévio.</w:t>
      </w:r>
      <w:r w:rsidR="00731DD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>É recomendável a execução de levantamento topográfico na fase de implantação da rede.</w:t>
      </w:r>
    </w:p>
    <w:p w14:paraId="409E38D9" w14:textId="77777777" w:rsidR="00620B8E" w:rsidRDefault="00620B8E" w:rsidP="00620B8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7D71B17" w14:textId="737A8400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Dados de cálculo:</w:t>
      </w:r>
    </w:p>
    <w:p w14:paraId="12372995" w14:textId="77777777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9430614" w14:textId="77777777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Intensidade Pluviométrica (mm/h): I = 172</w:t>
      </w:r>
    </w:p>
    <w:p w14:paraId="4B4D1C02" w14:textId="77C97CC1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Área de Contribuição (m2):        A = 2520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000</w:t>
      </w:r>
    </w:p>
    <w:p w14:paraId="68386465" w14:textId="77777777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Vazão de Projeto (L/min):         Q = </w:t>
      </w:r>
      <w:proofErr w:type="gramStart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I .</w:t>
      </w:r>
      <w:proofErr w:type="gramEnd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 / 60</w:t>
      </w:r>
    </w:p>
    <w:p w14:paraId="56707791" w14:textId="03CC7098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                       Q = </w:t>
      </w:r>
      <w:proofErr w:type="gramStart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172 .</w:t>
      </w:r>
      <w:proofErr w:type="gramEnd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2520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000 / 60</w:t>
      </w:r>
    </w:p>
    <w:p w14:paraId="33A7DFB3" w14:textId="67E3E8DD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                    Q = 7224,</w:t>
      </w: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0</w:t>
      </w:r>
    </w:p>
    <w:p w14:paraId="4A3DB0B1" w14:textId="2D7D4E21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Coeficie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nte de rugosidade:        n = 0,</w:t>
      </w: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011</w:t>
      </w:r>
    </w:p>
    <w:p w14:paraId="3BB047E6" w14:textId="7D4B1B63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Declividade do Condutor </w:t>
      </w:r>
      <w:proofErr w:type="spellStart"/>
      <w:proofErr w:type="gramStart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Horiz</w:t>
      </w:r>
      <w:proofErr w:type="spellEnd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  <w:proofErr w:type="gramEnd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(m/m) = 0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005</w:t>
      </w:r>
    </w:p>
    <w:p w14:paraId="74C314F9" w14:textId="77777777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B088D2A" w14:textId="77777777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proofErr w:type="gramStart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4</w:t>
      </w:r>
      <w:proofErr w:type="gramEnd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) Dimensionamento do Condutor Horizontal:</w:t>
      </w:r>
    </w:p>
    <w:p w14:paraId="121C7614" w14:textId="77777777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8EA8D71" w14:textId="77777777" w:rsidR="00143F6E" w:rsidRP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Aplicando 'Manning-</w:t>
      </w:r>
      <w:proofErr w:type="spellStart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Strickler</w:t>
      </w:r>
      <w:proofErr w:type="spellEnd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' para altura de 2/3 da seção circular,</w:t>
      </w:r>
    </w:p>
    <w:p w14:paraId="68D70D97" w14:textId="09412064" w:rsid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  </w:t>
      </w:r>
      <w:proofErr w:type="gramStart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>obtemos</w:t>
      </w:r>
      <w:proofErr w:type="gramEnd"/>
      <w:r w:rsidRPr="00143F6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o diâmetro de = 382mm</w:t>
      </w:r>
    </w:p>
    <w:p w14:paraId="4566A3E5" w14:textId="77777777" w:rsidR="00143F6E" w:rsidRDefault="00143F6E" w:rsidP="00143F6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DAA567F" w14:textId="2E404A9C" w:rsidR="00143F6E" w:rsidRDefault="009126CC" w:rsidP="00143F6E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 xml:space="preserve">Adotado = DN </w:t>
      </w:r>
      <w:proofErr w:type="gramStart"/>
      <w:r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6</w:t>
      </w:r>
      <w:r w:rsidR="00143F6E" w:rsidRPr="00143F6E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00mm</w:t>
      </w:r>
      <w:proofErr w:type="gramEnd"/>
      <w:r w:rsidR="00143F6E" w:rsidRPr="00143F6E"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  <w:t>.</w:t>
      </w:r>
    </w:p>
    <w:p w14:paraId="737AFEFD" w14:textId="77777777" w:rsidR="009126CC" w:rsidRDefault="009126CC" w:rsidP="00143F6E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0951237" w14:textId="77777777" w:rsidR="009126CC" w:rsidRDefault="009126CC" w:rsidP="00143F6E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660B245" w14:textId="46E7C312" w:rsidR="009126CC" w:rsidRDefault="009126CC" w:rsidP="009126CC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Serão utilizados os projetos padrões do SETOP</w:t>
      </w:r>
      <w:r w:rsidR="00731DD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DEERMG </w:t>
      </w:r>
      <w:r w:rsidR="00731DD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ou SUDECAP-PBH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para os dispositivos de drenagem.</w:t>
      </w:r>
    </w:p>
    <w:p w14:paraId="2A070470" w14:textId="77777777" w:rsidR="00F5665F" w:rsidRDefault="00F5665F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CE2B46C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3BA9EF09" w14:textId="77777777" w:rsidR="00ED2A37" w:rsidRPr="00E54DD2" w:rsidRDefault="00ED2A37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6720337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Foi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dimensionado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uma iluminação para duas quadras de tênis com o aproveitamento dos 06 postes existentes em concreto e de altura de 12,0 metros.</w:t>
      </w:r>
    </w:p>
    <w:p w14:paraId="7EF211AB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79CD245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Para a quadra 01 foi projetado um total de 18 projetores sendo uma instalação de 03 projetores em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para cada poste.</w:t>
      </w:r>
    </w:p>
    <w:p w14:paraId="463B725D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719F36B2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Para a quadra 02 foi projetado um total de 12 projetores sendo uma instalação de 04 projetores em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para cada poste.</w:t>
      </w:r>
    </w:p>
    <w:p w14:paraId="04022D80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2982B17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Os projetores serão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na potência de 270 W e específicos para o uso esportivo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>.</w:t>
      </w:r>
    </w:p>
    <w:p w14:paraId="02B9F5EA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711BA87D" w14:textId="77777777" w:rsidR="00442B17" w:rsidRDefault="001C28C6" w:rsidP="00442B17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lastRenderedPageBreak/>
        <w:t xml:space="preserve">A iluminação será alimentada pelo painel elétrico QDC-QT. Este painel será alimentado a partir do QDC-PT (portaria). Será executada uma nova infraestrutura através de caixas de passagens </w:t>
      </w:r>
      <w:r w:rsidRPr="00442B17">
        <w:rPr>
          <w:rFonts w:ascii="Calibri" w:eastAsia="Times New Roman" w:hAnsi="Calibri" w:cs="Calibri"/>
          <w:color w:val="000000"/>
          <w:lang w:val="pt-BR" w:eastAsia="pt-BR" w:bidi="ar-SA"/>
        </w:rPr>
        <w:t>do tipo ZA e eletrodutos instalado subterrâneos.</w:t>
      </w:r>
      <w:r w:rsidR="00442B17" w:rsidRPr="00442B17">
        <w:rPr>
          <w:rFonts w:ascii="Calibri" w:eastAsia="Times New Roman" w:hAnsi="Calibri" w:cs="Calibri"/>
          <w:color w:val="000000"/>
          <w:lang w:val="pt-BR" w:eastAsia="pt-BR" w:bidi="ar-SA"/>
        </w:rPr>
        <w:t xml:space="preserve"> O QDC-QT será instalado em coluna de alvenaria.</w:t>
      </w:r>
    </w:p>
    <w:p w14:paraId="331BBC58" w14:textId="38FD8672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A154780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D64C794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Os refletores das quadras serão acionados via disjuntores do QDC-QT de modo que somente pessoas autorizadas pela gerência do Parque das Águas faça este acionamento.</w:t>
      </w:r>
    </w:p>
    <w:p w14:paraId="0E493696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9BFC65A" w14:textId="77777777" w:rsidR="001C28C6" w:rsidRPr="00256D8C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O cabo de aterramento para o atendimento do QDC-QT virá do QDC-PT.</w:t>
      </w:r>
    </w:p>
    <w:p w14:paraId="5CBB64BD" w14:textId="77777777" w:rsidR="000F5511" w:rsidRDefault="000F5511" w:rsidP="000F5511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CF2E443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32" w:name="_Toc49161344"/>
      <w:r w:rsidRPr="004C4A0B">
        <w:rPr>
          <w:b/>
          <w:sz w:val="24"/>
        </w:rPr>
        <w:t>QUADRA DE BOCHA</w:t>
      </w:r>
      <w:bookmarkEnd w:id="32"/>
    </w:p>
    <w:p w14:paraId="7D2BA7B1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ECD2AD6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26D555C8" w14:textId="77777777" w:rsidR="00950E33" w:rsidRDefault="00950E33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335C3C0" w14:textId="2D475A81" w:rsidR="00847C20" w:rsidRPr="00950E33" w:rsidRDefault="00847C20" w:rsidP="00847C20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50E33">
        <w:rPr>
          <w:rFonts w:ascii="Calibri" w:eastAsia="Times New Roman" w:hAnsi="Calibri" w:cs="Calibri"/>
          <w:bCs/>
          <w:lang w:val="pt-BR" w:eastAsia="pt-BR" w:bidi="ar-SA"/>
        </w:rPr>
        <w:t xml:space="preserve">Recomendamos a pintura da alvenaria da estrutura existente com tinta especifica para área </w:t>
      </w:r>
      <w:r w:rsidRPr="00AC3ABA">
        <w:rPr>
          <w:rFonts w:ascii="Calibri" w:eastAsia="Times New Roman" w:hAnsi="Calibri" w:cs="Calibri"/>
          <w:bCs/>
          <w:lang w:val="pt-BR" w:eastAsia="pt-BR" w:bidi="ar-SA"/>
        </w:rPr>
        <w:t>externa e aplicação de pintura em verniz no engradamento do telhado.</w:t>
      </w:r>
      <w:r w:rsidR="00AC3ABA" w:rsidRPr="00AC3ABA">
        <w:rPr>
          <w:rFonts w:ascii="Calibri" w:eastAsia="Times New Roman" w:hAnsi="Calibri" w:cs="Calibri"/>
          <w:bCs/>
          <w:lang w:val="pt-BR" w:eastAsia="pt-BR" w:bidi="ar-SA"/>
        </w:rPr>
        <w:t xml:space="preserve"> Cores especificadas em projeto.</w:t>
      </w:r>
    </w:p>
    <w:p w14:paraId="544F8BBA" w14:textId="77777777" w:rsidR="00950E33" w:rsidRPr="00950E33" w:rsidRDefault="00950E33" w:rsidP="00E54DD2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</w:p>
    <w:p w14:paraId="104697A2" w14:textId="77777777" w:rsidR="00C20429" w:rsidRDefault="00C20429" w:rsidP="00C35DF7">
      <w:pPr>
        <w:widowControl/>
        <w:autoSpaceDE/>
        <w:autoSpaceDN/>
        <w:jc w:val="center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F33ED00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2214FBF4" w14:textId="62C33031" w:rsidR="00EC02CB" w:rsidRDefault="00EC02CB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1A127298" w14:textId="77777777" w:rsidR="00EC02CB" w:rsidRDefault="00EC02CB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6BC55E3" w14:textId="6DF838EC" w:rsidR="009126CC" w:rsidRPr="00287605" w:rsidRDefault="009126CC" w:rsidP="009126CC">
      <w:pPr>
        <w:pStyle w:val="PargrafodaLista"/>
        <w:widowControl/>
        <w:autoSpaceDE/>
        <w:autoSpaceDN/>
        <w:spacing w:after="120" w:line="276" w:lineRule="auto"/>
        <w:ind w:left="0"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126C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Apesar de não ser escopo, e como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medida preventiva será necessária </w:t>
      </w:r>
      <w:proofErr w:type="gramStart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proofErr w:type="gramEnd"/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pintura preservativa com cupinicida em madeira seca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do engradamento da Cobertura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 </w:t>
      </w:r>
      <w:r w:rsidRPr="00287605">
        <w:rPr>
          <w:rFonts w:ascii="Calibri" w:eastAsia="Times New Roman" w:hAnsi="Calibri" w:cs="Calibri"/>
          <w:bCs/>
          <w:color w:val="000000"/>
          <w:lang w:val="pt-BR" w:eastAsia="pt-BR" w:bidi="ar-SA"/>
        </w:rPr>
        <w:t>duas (2) demãos, inclusive duas (2) demãos de verniz sintético marítimo, acabamento tipo fosco.</w:t>
      </w:r>
    </w:p>
    <w:p w14:paraId="4237B3C4" w14:textId="77777777" w:rsidR="009126CC" w:rsidRDefault="009126CC" w:rsidP="009126CC"/>
    <w:p w14:paraId="08ABF6D4" w14:textId="0934B97B" w:rsidR="00E54DD2" w:rsidRPr="009126CC" w:rsidRDefault="00E54DD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eastAsia="pt-BR" w:bidi="ar-SA"/>
        </w:rPr>
      </w:pPr>
    </w:p>
    <w:p w14:paraId="4828DE82" w14:textId="77777777" w:rsidR="00CB4CB3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2E0FBE21" w14:textId="77777777" w:rsidR="00620B8E" w:rsidRDefault="00620B8E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93E8D58" w14:textId="76756BAD" w:rsidR="00620B8E" w:rsidRPr="00620B8E" w:rsidRDefault="00620B8E" w:rsidP="005353A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hidráulico para a Quadra de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Bocha</w:t>
      </w: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prevê a execução de um sistema de drenagem no local, composto por canaletas de concreto com grelhas, c</w:t>
      </w:r>
      <w:r w:rsidR="003C0B02">
        <w:rPr>
          <w:rFonts w:ascii="Calibri" w:eastAsia="Times New Roman" w:hAnsi="Calibri" w:cs="Calibri"/>
          <w:bCs/>
          <w:color w:val="000000"/>
          <w:lang w:val="pt-BR" w:eastAsia="pt-BR" w:bidi="ar-SA"/>
        </w:rPr>
        <w:t>aixas de passagem e tubos BSTC P</w:t>
      </w: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A3 </w:t>
      </w:r>
      <w:r w:rsidR="009126CC">
        <w:rPr>
          <w:rFonts w:ascii="Calibri" w:eastAsia="Times New Roman" w:hAnsi="Calibri" w:cs="Calibri"/>
          <w:bCs/>
          <w:color w:val="000000"/>
          <w:lang w:val="pt-BR" w:eastAsia="pt-BR" w:bidi="ar-SA"/>
        </w:rPr>
        <w:t>DN=</w:t>
      </w:r>
      <w:proofErr w:type="gramStart"/>
      <w:r w:rsidR="009126CC">
        <w:rPr>
          <w:rFonts w:ascii="Calibri" w:eastAsia="Times New Roman" w:hAnsi="Calibri" w:cs="Calibri"/>
          <w:bCs/>
          <w:color w:val="000000"/>
          <w:lang w:val="pt-BR" w:eastAsia="pt-BR" w:bidi="ar-SA"/>
        </w:rPr>
        <w:t>6</w:t>
      </w:r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>00mm</w:t>
      </w:r>
      <w:proofErr w:type="gramEnd"/>
      <w:r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O lançamento final dos efluentes será direcionado ao Ribeirão Bengo, por gravidade. </w:t>
      </w:r>
    </w:p>
    <w:p w14:paraId="5FC138B1" w14:textId="77777777" w:rsidR="00620B8E" w:rsidRPr="00620B8E" w:rsidRDefault="00620B8E" w:rsidP="005353A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1AA31B4" w14:textId="630C19D5" w:rsidR="00EC02CB" w:rsidRDefault="003C0B02" w:rsidP="005353A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Os tubos BSTC P</w:t>
      </w:r>
      <w:r w:rsidR="00620B8E"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>A3 apresentam vantagens em relação a outros tipos de tubos, para utilização no presente caso, pois permitem um recobrimento menor na rede, aumentando a segurança na determinação da cota de lançamento final no Ribeirão Bengo, já que não foi feito levantamento topográfico prévio.</w:t>
      </w:r>
      <w:r w:rsidR="009126CC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620B8E" w:rsidRPr="00620B8E">
        <w:rPr>
          <w:rFonts w:ascii="Calibri" w:eastAsia="Times New Roman" w:hAnsi="Calibri" w:cs="Calibri"/>
          <w:bCs/>
          <w:color w:val="000000"/>
          <w:lang w:val="pt-BR" w:eastAsia="pt-BR" w:bidi="ar-SA"/>
        </w:rPr>
        <w:t>É recomendável a execução de levantamento topográfico na fase de implantação da rede.</w:t>
      </w:r>
    </w:p>
    <w:p w14:paraId="04E048EE" w14:textId="77777777" w:rsidR="009126CC" w:rsidRDefault="009126CC" w:rsidP="005353A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2768345" w14:textId="77777777" w:rsidR="003B48F1" w:rsidRDefault="003B48F1" w:rsidP="003B48F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Serão utilizados os projetos padrões do SETOP, DEERMG ou SUDECAP-PBH para os dispositivos de drenagem.</w:t>
      </w:r>
    </w:p>
    <w:p w14:paraId="5941C2FF" w14:textId="77777777" w:rsidR="00EC02CB" w:rsidRDefault="00EC02CB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AE28D19" w14:textId="77777777" w:rsidR="00EC02CB" w:rsidRDefault="00EC02CB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054AF49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453A1C7F" w14:textId="77777777" w:rsidR="00AE4FD2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93015B9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Foi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dimensionado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uma iluminação para a quadra de bocha com a instalação de luminárias do tipo retangular, hermética, em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e com a instalação de sobrepor no madeiramento do telhado.</w:t>
      </w:r>
    </w:p>
    <w:p w14:paraId="44BE57B6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Os projetores serão na potência de 37 W.</w:t>
      </w:r>
    </w:p>
    <w:p w14:paraId="5537C48C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577C0A1F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A infraestrutura será através de perfilados metálicos nos quais serão distribuídos os circuitos elétricos.</w:t>
      </w:r>
    </w:p>
    <w:p w14:paraId="4C9D2A3E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46A6457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A iluminação será alimentada pelo painel elétrico QDC-QE. Este painel também alimentará a iluminação da quadra de vôlei e quadra de malha. </w:t>
      </w:r>
    </w:p>
    <w:p w14:paraId="409832F3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9E769D9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As luminárias serão acionadas via disjuntor do QDC-QE de modo que somente pessoas autorizadas pela gerência do Parque das Águas faça este acionamento.</w:t>
      </w:r>
    </w:p>
    <w:p w14:paraId="2DD46DF1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498A94A9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Será instalada uma malha de aterramento para o atendimento do QDC-QE.</w:t>
      </w:r>
    </w:p>
    <w:p w14:paraId="6475F6A0" w14:textId="77777777" w:rsidR="001C28C6" w:rsidRPr="00256D8C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C835329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O QDC-QE será alimentado pelo QDC-EXT através de caixas de passagens do tipo ZA e eletrodutos instalados subterrâneos.</w:t>
      </w:r>
    </w:p>
    <w:p w14:paraId="556439BD" w14:textId="77777777" w:rsidR="00E54DD2" w:rsidRPr="000F1755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107DFB4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33" w:name="_Toc49161345"/>
      <w:r w:rsidRPr="004C4A0B">
        <w:rPr>
          <w:b/>
          <w:sz w:val="24"/>
        </w:rPr>
        <w:t>QUADRA DE MALHA</w:t>
      </w:r>
      <w:bookmarkEnd w:id="33"/>
    </w:p>
    <w:p w14:paraId="261DC047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E662CFF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3B3236CB" w14:textId="77777777" w:rsidR="00950E33" w:rsidRDefault="00950E33" w:rsidP="00950E33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1287C19D" w14:textId="46AC5420" w:rsidR="00200982" w:rsidRDefault="0020098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D7CEC4B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4C81D1A9" w14:textId="77777777" w:rsidR="00305982" w:rsidRDefault="0030598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2B55271F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CCAAB39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0617972E" w14:textId="77777777" w:rsidR="00305982" w:rsidRPr="000E7E4E" w:rsidRDefault="0030598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520F81B9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7F07105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39380A87" w14:textId="77777777" w:rsidR="00101AA2" w:rsidRPr="00E54DD2" w:rsidRDefault="00101AA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09903B8" w14:textId="7C7106A5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Foi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dimensionado uma iluminação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para a quadra de malha com a instalação de 01 poste na mesma altura dos outros 03 existentes no loca (com altura útil de 3,37 metros) e a instalação de 01 projetor em </w:t>
      </w:r>
      <w:r w:rsidR="003C0B02"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para cada poste.</w:t>
      </w:r>
    </w:p>
    <w:p w14:paraId="193083C3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753B821D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Os projetores serão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na potência de 270 W e específicos para o uso esportivo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>.</w:t>
      </w:r>
    </w:p>
    <w:p w14:paraId="06FB8E2C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7B89D638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A iluminação será alimentada pelo painel elétrico QDC-QE. Este painel também alimentará a iluminação da quadra de vôlei e quadra de bocha. </w:t>
      </w:r>
    </w:p>
    <w:p w14:paraId="71EC10EF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852A4ED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Os refletores serão acionados via disjuntores do QDC-QE de modo que somente pessoas autorizadas pela gerência do Parque das Águas faça este acionamento.</w:t>
      </w:r>
    </w:p>
    <w:p w14:paraId="658DD490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D20888F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Será instalada uma malha de aterramento para o atendimento do QDC-QE.</w:t>
      </w:r>
    </w:p>
    <w:p w14:paraId="34238D2C" w14:textId="77777777" w:rsidR="001C28C6" w:rsidRPr="00256D8C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52EBA5CD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lastRenderedPageBreak/>
        <w:t>O QDC-QE será alimentado pelo QDC-EXT através de caixas de passagens do tipo ZA e eletrodutos instalados subterrâneos.</w:t>
      </w:r>
    </w:p>
    <w:p w14:paraId="065F8C4C" w14:textId="77777777" w:rsidR="00AE4FD2" w:rsidRDefault="00AE4FD2" w:rsidP="00AE4F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47A05BF" w14:textId="77777777" w:rsidR="00E54DD2" w:rsidRPr="000F1755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83B38D8" w14:textId="77777777" w:rsidR="00C404C6" w:rsidRDefault="00C404C6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30082BF" w14:textId="77777777" w:rsidR="004C4A0B" w:rsidRDefault="008776EF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34" w:name="_Toc49161346"/>
      <w:r w:rsidRPr="004C4A0B">
        <w:rPr>
          <w:b/>
          <w:sz w:val="24"/>
        </w:rPr>
        <w:t>PLAYGROUND /</w:t>
      </w:r>
      <w:bookmarkEnd w:id="34"/>
      <w:r w:rsidRPr="004C4A0B">
        <w:rPr>
          <w:b/>
          <w:sz w:val="24"/>
        </w:rPr>
        <w:t xml:space="preserve"> </w:t>
      </w:r>
    </w:p>
    <w:p w14:paraId="35A4AFC8" w14:textId="77777777" w:rsidR="00C404C6" w:rsidRPr="004C4A0B" w:rsidRDefault="00C404C6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35" w:name="_Toc49161347"/>
      <w:r w:rsidRPr="004C4A0B">
        <w:rPr>
          <w:b/>
          <w:sz w:val="24"/>
        </w:rPr>
        <w:t>PARQUE DAS CIÊNCIAS</w:t>
      </w:r>
      <w:bookmarkEnd w:id="35"/>
    </w:p>
    <w:p w14:paraId="09F84FB2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DF0B4B3" w14:textId="77777777" w:rsidR="005979BB" w:rsidRDefault="005979BB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651215A" w14:textId="77777777" w:rsidR="005979BB" w:rsidRPr="006B5183" w:rsidRDefault="00C404C6" w:rsidP="00AA4F06">
      <w:pPr>
        <w:pStyle w:val="PargrafodaLista"/>
        <w:numPr>
          <w:ilvl w:val="2"/>
          <w:numId w:val="1"/>
        </w:numPr>
        <w:outlineLvl w:val="2"/>
        <w:rPr>
          <w:b/>
          <w:sz w:val="24"/>
        </w:rPr>
      </w:pPr>
      <w:bookmarkStart w:id="36" w:name="_Toc49161348"/>
      <w:r w:rsidRPr="006B5183">
        <w:rPr>
          <w:b/>
          <w:sz w:val="24"/>
        </w:rPr>
        <w:t>Arco-íris</w:t>
      </w:r>
      <w:bookmarkEnd w:id="36"/>
    </w:p>
    <w:p w14:paraId="417949F2" w14:textId="77777777" w:rsidR="005979BB" w:rsidRDefault="005979BB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B075A33" w14:textId="77777777" w:rsidR="0077474F" w:rsidRDefault="0077474F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E1148C9" w14:textId="77777777" w:rsidR="0077474F" w:rsidRDefault="0077474F" w:rsidP="0077474F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1439E2A2" w14:textId="77777777" w:rsidR="00950E33" w:rsidRDefault="00950E33" w:rsidP="0077474F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D2411E9" w14:textId="05B1C7D0" w:rsidR="00CD5013" w:rsidRPr="00950E33" w:rsidRDefault="00CD5013" w:rsidP="00CD501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50E33">
        <w:rPr>
          <w:rFonts w:ascii="Calibri" w:eastAsia="Times New Roman" w:hAnsi="Calibri" w:cs="Calibri"/>
          <w:bCs/>
          <w:lang w:val="pt-BR" w:eastAsia="pt-BR" w:bidi="ar-SA"/>
        </w:rPr>
        <w:t>Recomendamos a pintura da alvenaria da estrutura existente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e do guarda corpo metálico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 xml:space="preserve"> com tint</w:t>
      </w:r>
      <w:r>
        <w:rPr>
          <w:rFonts w:ascii="Calibri" w:eastAsia="Times New Roman" w:hAnsi="Calibri" w:cs="Calibri"/>
          <w:bCs/>
          <w:lang w:val="pt-BR" w:eastAsia="pt-BR" w:bidi="ar-SA"/>
        </w:rPr>
        <w:t>a especifica.</w:t>
      </w:r>
      <w:r w:rsidR="00AC3ABA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AC3ABA" w:rsidRPr="00AC3ABA">
        <w:rPr>
          <w:rFonts w:ascii="Calibri" w:eastAsia="Times New Roman" w:hAnsi="Calibri" w:cs="Calibri"/>
          <w:bCs/>
          <w:lang w:val="pt-BR" w:eastAsia="pt-BR" w:bidi="ar-SA"/>
        </w:rPr>
        <w:t>Seguir padrão de cores existente atualmente ou definido pela CODEMGE.</w:t>
      </w:r>
    </w:p>
    <w:p w14:paraId="6BD0063D" w14:textId="77777777" w:rsidR="00CD5013" w:rsidRPr="00950E33" w:rsidRDefault="00CD5013" w:rsidP="00CD501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68C2FE6" w14:textId="7447AA96" w:rsidR="00CD5013" w:rsidRPr="00950E33" w:rsidRDefault="00CD5013" w:rsidP="00CD501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Será indicada em projeto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a construção de 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>uma área de piso ao redor do brinq</w:t>
      </w:r>
      <w:r w:rsidR="00AC3ABA">
        <w:rPr>
          <w:rFonts w:ascii="Calibri" w:eastAsia="Times New Roman" w:hAnsi="Calibri" w:cs="Calibri"/>
          <w:bCs/>
          <w:lang w:val="pt-BR" w:eastAsia="pt-BR" w:bidi="ar-SA"/>
        </w:rPr>
        <w:t>uedo utilizando o piso drenante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>. Este piso é feito de 82% de material reciclado, é atérmico, apresenta boa resistência e garante permeabilidade total do solo.</w:t>
      </w:r>
    </w:p>
    <w:p w14:paraId="106CED2E" w14:textId="77777777" w:rsidR="00950E33" w:rsidRDefault="00950E33" w:rsidP="0077474F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414E7F5" w14:textId="77777777" w:rsidR="0077474F" w:rsidRDefault="0077474F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C694A6E" w14:textId="77777777" w:rsidR="0077474F" w:rsidRDefault="0077474F" w:rsidP="0077474F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6F2FC1CB" w14:textId="77777777" w:rsidR="00262A64" w:rsidRDefault="005353A0" w:rsidP="00F70AE2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estrutural para o equipamento Arco Íris </w:t>
      </w:r>
      <w:r w:rsid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>compreende:</w:t>
      </w:r>
    </w:p>
    <w:p w14:paraId="42163FFE" w14:textId="77777777" w:rsidR="00262A64" w:rsidRDefault="00262A64" w:rsidP="00F70AE2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05DB5C6" w14:textId="77777777" w:rsidR="00262A64" w:rsidRPr="00262A64" w:rsidRDefault="00262A64" w:rsidP="00AA4F06">
      <w:pPr>
        <w:pStyle w:val="PargrafodaLista"/>
        <w:widowControl/>
        <w:numPr>
          <w:ilvl w:val="0"/>
          <w:numId w:val="16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>R</w:t>
      </w:r>
      <w:r w:rsidR="006931E9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>evisão geral do revestimento</w:t>
      </w:r>
      <w:r w:rsidR="000E1135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da alvenaria</w:t>
      </w:r>
      <w:r w:rsidR="006931E9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tanto do</w:t>
      </w:r>
      <w:r w:rsidR="006931E9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lado interno,</w:t>
      </w:r>
      <w:r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como</w:t>
      </w:r>
      <w:r w:rsidR="006931E9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externo</w:t>
      </w:r>
      <w:r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096429B6" w14:textId="77777777" w:rsidR="00262A64" w:rsidRDefault="00262A64" w:rsidP="00F70AE2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41C4AAB" w14:textId="41C90ABB" w:rsidR="0077474F" w:rsidRPr="00262A64" w:rsidRDefault="00262A64" w:rsidP="00AA4F06">
      <w:pPr>
        <w:pStyle w:val="PargrafodaLista"/>
        <w:widowControl/>
        <w:numPr>
          <w:ilvl w:val="0"/>
          <w:numId w:val="16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Revisão geral do revestimento da </w:t>
      </w:r>
      <w:r w:rsidR="000E1135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laje e impermeabilização com </w:t>
      </w:r>
      <w:r w:rsidR="00F70AE2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>manta asfáltica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280D8F12" w14:textId="77777777" w:rsidR="000E1135" w:rsidRDefault="000E1135" w:rsidP="00F70AE2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B366382" w14:textId="5D32589A" w:rsidR="000E1135" w:rsidRPr="00262A64" w:rsidRDefault="00262A64" w:rsidP="00AA4F06">
      <w:pPr>
        <w:pStyle w:val="PargrafodaLista"/>
        <w:widowControl/>
        <w:numPr>
          <w:ilvl w:val="0"/>
          <w:numId w:val="16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Pintura em toda a estrutura e</w:t>
      </w:r>
      <w:r w:rsidR="000E1135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impermeabilização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incolor </w:t>
      </w:r>
      <w:r w:rsidR="000E1135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>e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m</w:t>
      </w:r>
      <w:r w:rsidR="000E1135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tod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o </w:t>
      </w:r>
      <w:r w:rsidR="000E1135"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>e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quipamento.</w:t>
      </w:r>
    </w:p>
    <w:p w14:paraId="710372CF" w14:textId="10FF19EB" w:rsidR="00194C0E" w:rsidRDefault="00194C0E" w:rsidP="00194C0E">
      <w:pPr>
        <w:keepNext/>
        <w:widowControl/>
        <w:autoSpaceDE/>
        <w:autoSpaceDN/>
        <w:jc w:val="center"/>
      </w:pPr>
    </w:p>
    <w:p w14:paraId="09199B8A" w14:textId="77777777" w:rsidR="005979BB" w:rsidRDefault="005979BB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670A512" w14:textId="77777777" w:rsidR="00C404C6" w:rsidRDefault="00C404C6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A797643" w14:textId="77777777" w:rsidR="00C404C6" w:rsidRPr="006B5183" w:rsidRDefault="00C404C6" w:rsidP="00AA4F06">
      <w:pPr>
        <w:pStyle w:val="PargrafodaLista"/>
        <w:numPr>
          <w:ilvl w:val="2"/>
          <w:numId w:val="1"/>
        </w:numPr>
        <w:outlineLvl w:val="2"/>
        <w:rPr>
          <w:b/>
          <w:sz w:val="24"/>
        </w:rPr>
      </w:pPr>
      <w:bookmarkStart w:id="37" w:name="_Toc49161349"/>
      <w:r w:rsidRPr="006B5183">
        <w:rPr>
          <w:b/>
          <w:sz w:val="24"/>
        </w:rPr>
        <w:t>Centro da Terra</w:t>
      </w:r>
      <w:r w:rsidR="00C25129">
        <w:rPr>
          <w:b/>
          <w:sz w:val="24"/>
        </w:rPr>
        <w:t xml:space="preserve"> (</w:t>
      </w:r>
      <w:r w:rsidRPr="006B5183">
        <w:rPr>
          <w:b/>
          <w:sz w:val="24"/>
        </w:rPr>
        <w:t>Labirinto</w:t>
      </w:r>
      <w:r w:rsidR="00C25129">
        <w:rPr>
          <w:b/>
          <w:sz w:val="24"/>
        </w:rPr>
        <w:t>)</w:t>
      </w:r>
      <w:bookmarkEnd w:id="37"/>
    </w:p>
    <w:p w14:paraId="40BAB032" w14:textId="77777777" w:rsidR="00C404C6" w:rsidRDefault="00C404C6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97EE0D2" w14:textId="77777777" w:rsidR="002A5489" w:rsidRPr="00A811DD" w:rsidRDefault="002A5489" w:rsidP="002A548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4383B9D9" w14:textId="77777777" w:rsidR="002A5489" w:rsidRDefault="002A5489" w:rsidP="002A5489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</w:p>
    <w:p w14:paraId="49356CB0" w14:textId="77777777" w:rsidR="00AC3ABA" w:rsidRPr="00950E33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50E33">
        <w:rPr>
          <w:rFonts w:ascii="Calibri" w:eastAsia="Times New Roman" w:hAnsi="Calibri" w:cs="Calibri"/>
          <w:bCs/>
          <w:lang w:val="pt-BR" w:eastAsia="pt-BR" w:bidi="ar-SA"/>
        </w:rPr>
        <w:t>Recomendamos a pintura da alvenaria da estrutura existente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e do guarda corpo metálico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 xml:space="preserve"> com tint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a especifica. </w:t>
      </w:r>
      <w:r w:rsidRPr="00AC3ABA">
        <w:rPr>
          <w:rFonts w:ascii="Calibri" w:eastAsia="Times New Roman" w:hAnsi="Calibri" w:cs="Calibri"/>
          <w:bCs/>
          <w:lang w:val="pt-BR" w:eastAsia="pt-BR" w:bidi="ar-SA"/>
        </w:rPr>
        <w:t>Seguir padrão de cores existente atualmente ou definido pela CODEMGE.</w:t>
      </w:r>
    </w:p>
    <w:p w14:paraId="20D71F83" w14:textId="77777777" w:rsidR="00CD5013" w:rsidRPr="009C6059" w:rsidRDefault="00CD5013" w:rsidP="00CD501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77E09F2E" w14:textId="4874E11C" w:rsidR="00CD5013" w:rsidRPr="009C6059" w:rsidRDefault="00CD5013" w:rsidP="00CD501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C6059">
        <w:rPr>
          <w:rFonts w:ascii="Calibri" w:eastAsia="Times New Roman" w:hAnsi="Calibri" w:cs="Calibri"/>
          <w:bCs/>
          <w:lang w:val="pt-BR" w:eastAsia="pt-BR" w:bidi="ar-SA"/>
        </w:rPr>
        <w:t xml:space="preserve">Recomendamos a construção de um passeio </w:t>
      </w:r>
      <w:r>
        <w:rPr>
          <w:rFonts w:ascii="Calibri" w:eastAsia="Times New Roman" w:hAnsi="Calibri" w:cs="Calibri"/>
          <w:bCs/>
          <w:lang w:val="pt-BR" w:eastAsia="pt-BR" w:bidi="ar-SA"/>
        </w:rPr>
        <w:t>na entrada e saída L</w:t>
      </w:r>
      <w:r w:rsidRPr="009C6059">
        <w:rPr>
          <w:rFonts w:ascii="Calibri" w:eastAsia="Times New Roman" w:hAnsi="Calibri" w:cs="Calibri"/>
          <w:bCs/>
          <w:lang w:val="pt-BR" w:eastAsia="pt-BR" w:bidi="ar-SA"/>
        </w:rPr>
        <w:t>abirinto, utilizando o piso drenante. Este piso é feito de 82% de material reciclado, é atérmico, apresenta boa resistência e garante permeabilidade total do solo.</w:t>
      </w:r>
    </w:p>
    <w:p w14:paraId="278E3083" w14:textId="77777777" w:rsidR="002A5489" w:rsidRPr="009C6059" w:rsidRDefault="002A5489" w:rsidP="009C6059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4E7E3F0" w14:textId="77777777" w:rsidR="002A5489" w:rsidRDefault="002A5489" w:rsidP="00EA384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F50A49A" w14:textId="3BD0C321" w:rsidR="002A5489" w:rsidRDefault="002A5489" w:rsidP="00EA384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12E36FB2" w14:textId="77777777" w:rsidR="00C25129" w:rsidRDefault="00C25129" w:rsidP="00383120">
      <w:pPr>
        <w:keepNext/>
        <w:widowControl/>
        <w:autoSpaceDE/>
        <w:autoSpaceDN/>
        <w:jc w:val="center"/>
      </w:pPr>
    </w:p>
    <w:p w14:paraId="44F19B9E" w14:textId="77777777" w:rsidR="00CB562F" w:rsidRDefault="00CB562F" w:rsidP="00EF023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estrutural para o equipamento Centro da Terra compreende:</w:t>
      </w:r>
    </w:p>
    <w:p w14:paraId="24E753C6" w14:textId="77777777" w:rsidR="00747E5E" w:rsidRDefault="00747E5E" w:rsidP="00EF023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3D9BB02" w14:textId="4F3E5247" w:rsidR="00CB562F" w:rsidRPr="00287143" w:rsidRDefault="00747E5E" w:rsidP="00AA4F06">
      <w:pPr>
        <w:pStyle w:val="PargrafodaLista"/>
        <w:widowControl/>
        <w:numPr>
          <w:ilvl w:val="0"/>
          <w:numId w:val="17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262A64">
        <w:rPr>
          <w:rFonts w:ascii="Calibri" w:eastAsia="Times New Roman" w:hAnsi="Calibri" w:cs="Calibri"/>
          <w:bCs/>
          <w:color w:val="000000"/>
          <w:lang w:val="pt-BR" w:eastAsia="pt-BR" w:bidi="ar-SA"/>
        </w:rPr>
        <w:t>Revisão geral do revestimento da alvenaria, tanto do lado interno, como externo</w:t>
      </w:r>
      <w:r w:rsidR="00CB562F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35DCADB4" w14:textId="5DA80D4F" w:rsidR="00CB562F" w:rsidRPr="00287143" w:rsidRDefault="00CB562F" w:rsidP="00AA4F06">
      <w:pPr>
        <w:pStyle w:val="PargrafodaLista"/>
        <w:widowControl/>
        <w:numPr>
          <w:ilvl w:val="0"/>
          <w:numId w:val="17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Execução de pilares </w:t>
      </w:r>
      <w:r w:rsidR="00EF023D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com fundaç</w:t>
      </w:r>
      <w:r w:rsid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ões</w:t>
      </w:r>
      <w:r w:rsidR="00EF023D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em </w:t>
      </w:r>
      <w:proofErr w:type="gramStart"/>
      <w:r w:rsidR="00EF023D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sapata</w:t>
      </w:r>
      <w:r w:rsid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proofErr w:type="gramEnd"/>
      <w:r w:rsidR="00EF023D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</w:t>
      </w:r>
      <w:r w:rsidR="00AB44A4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/ou</w:t>
      </w:r>
      <w:r w:rsidR="00EF023D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estaca</w:t>
      </w:r>
      <w:r w:rsid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="00EF023D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broca ao longo da</w:t>
      </w:r>
      <w:r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s estruturas de</w:t>
      </w:r>
      <w:r w:rsidR="00EF023D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alvenaria</w:t>
      </w:r>
      <w:r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, com a finalidade de funcionar como</w:t>
      </w:r>
      <w:r w:rsidR="004749BD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travamento das mesmas</w:t>
      </w:r>
      <w:r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36FDCA3B" w14:textId="538365C4" w:rsidR="00EF023D" w:rsidRPr="00287143" w:rsidRDefault="00CB562F" w:rsidP="00AA4F06">
      <w:pPr>
        <w:pStyle w:val="PargrafodaLista"/>
        <w:widowControl/>
        <w:numPr>
          <w:ilvl w:val="0"/>
          <w:numId w:val="17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E</w:t>
      </w:r>
      <w:r w:rsidR="00AB44A4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xecução de impermeabilização </w:t>
      </w:r>
      <w:r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incolor </w:t>
      </w:r>
      <w:r w:rsidR="00AB44A4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após a pintura definitiva</w:t>
      </w:r>
      <w:r w:rsid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das alvenarias;</w:t>
      </w:r>
    </w:p>
    <w:p w14:paraId="414414EC" w14:textId="253A1695" w:rsidR="00EF023D" w:rsidRPr="00287143" w:rsidRDefault="00287143" w:rsidP="00AA4F06">
      <w:pPr>
        <w:pStyle w:val="PargrafodaLista"/>
        <w:widowControl/>
        <w:numPr>
          <w:ilvl w:val="0"/>
          <w:numId w:val="17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Execução de</w:t>
      </w:r>
      <w:r w:rsidR="00EF023D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novo piso em concreto armado em t</w:t>
      </w:r>
      <w:r w:rsidR="00AB44A4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oda a área interna do </w:t>
      </w:r>
      <w:r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equipamento</w:t>
      </w:r>
      <w:r w:rsidR="00AB44A4" w:rsidRPr="00287143">
        <w:rPr>
          <w:rFonts w:ascii="Calibri" w:eastAsia="Times New Roman" w:hAnsi="Calibri" w:cs="Calibri"/>
          <w:bCs/>
          <w:color w:val="000000"/>
          <w:lang w:val="pt-BR" w:eastAsia="pt-BR" w:bidi="ar-SA"/>
        </w:rPr>
        <w:t>, com a inserção de juntas.</w:t>
      </w:r>
    </w:p>
    <w:p w14:paraId="25FFB0A0" w14:textId="77777777" w:rsidR="0039645D" w:rsidRDefault="0039645D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D27A205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03DA44E5" w14:textId="77777777" w:rsidR="00EF023D" w:rsidRDefault="00EF023D" w:rsidP="00C14E4E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C599A70" w14:textId="77777777" w:rsidR="009577DD" w:rsidRDefault="009577DD" w:rsidP="004749B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O projeto hidráulico para o equipamento Centro da Terra prevê a implantação de </w:t>
      </w:r>
      <w:r w:rsidR="0041590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um </w:t>
      </w:r>
      <w:r w:rsidR="0039645D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sistema </w:t>
      </w:r>
      <w:r w:rsidR="0041590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 drenagem para o </w:t>
      </w:r>
      <w:r w:rsidR="0039645D">
        <w:rPr>
          <w:rFonts w:ascii="Calibri" w:eastAsia="Times New Roman" w:hAnsi="Calibri" w:cs="Calibri"/>
          <w:bCs/>
          <w:color w:val="000000"/>
          <w:lang w:val="pt-BR" w:eastAsia="pt-BR" w:bidi="ar-SA"/>
        </w:rPr>
        <w:t>escoamento de águas pluviais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compreendendo:</w:t>
      </w:r>
    </w:p>
    <w:p w14:paraId="41208BD0" w14:textId="77777777" w:rsidR="009577DD" w:rsidRPr="00DB16D5" w:rsidRDefault="009577DD" w:rsidP="00AA4F06">
      <w:pPr>
        <w:pStyle w:val="PargrafodaLista"/>
        <w:widowControl/>
        <w:numPr>
          <w:ilvl w:val="0"/>
          <w:numId w:val="18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Implantação de novo piso com sentido da declividade </w:t>
      </w:r>
      <w:r w:rsidR="00415906"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>d</w:t>
      </w:r>
      <w:r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>a extremidade para o</w:t>
      </w:r>
      <w:r w:rsidR="00415906"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centro</w:t>
      </w:r>
      <w:r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do equipamento;</w:t>
      </w:r>
    </w:p>
    <w:p w14:paraId="0E8B8E52" w14:textId="77777777" w:rsidR="009577DD" w:rsidRPr="00DB16D5" w:rsidRDefault="009577DD" w:rsidP="00AA4F06">
      <w:pPr>
        <w:pStyle w:val="PargrafodaLista"/>
        <w:widowControl/>
        <w:numPr>
          <w:ilvl w:val="0"/>
          <w:numId w:val="18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>Implantação de</w:t>
      </w:r>
      <w:r w:rsidR="004749BD"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caixa coletora </w:t>
      </w:r>
      <w:r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>de águas pluviais no centro do equipamento;</w:t>
      </w:r>
    </w:p>
    <w:p w14:paraId="57FC4F48" w14:textId="63BC40F4" w:rsidR="005979BB" w:rsidRPr="00DB16D5" w:rsidRDefault="009577DD" w:rsidP="00AA4F06">
      <w:pPr>
        <w:pStyle w:val="PargrafodaLista"/>
        <w:widowControl/>
        <w:numPr>
          <w:ilvl w:val="0"/>
          <w:numId w:val="18"/>
        </w:numPr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Implantação de rede </w:t>
      </w:r>
      <w:r w:rsidR="00DB16D5"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>de escoamento em</w:t>
      </w:r>
      <w:r w:rsidR="003F588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BSTC C</w:t>
      </w:r>
      <w:r w:rsidR="004749BD"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A3 DN </w:t>
      </w:r>
      <w:proofErr w:type="gramStart"/>
      <w:r w:rsidR="003F5884">
        <w:rPr>
          <w:rFonts w:ascii="Calibri" w:eastAsia="Times New Roman" w:hAnsi="Calibri" w:cs="Calibri"/>
          <w:bCs/>
          <w:color w:val="000000"/>
          <w:lang w:val="pt-BR" w:eastAsia="pt-BR" w:bidi="ar-SA"/>
        </w:rPr>
        <w:t>6</w:t>
      </w:r>
      <w:r w:rsidR="004749BD"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>00mm</w:t>
      </w:r>
      <w:proofErr w:type="gramEnd"/>
      <w:r w:rsidR="004749BD"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com dissipador no final da </w:t>
      </w:r>
      <w:r w:rsidR="00DB16D5"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>mesma,</w:t>
      </w:r>
      <w:r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com a finalidade de</w:t>
      </w:r>
      <w:r w:rsidR="004749BD" w:rsidRPr="00DB16D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evitar erosão no solo.</w:t>
      </w:r>
    </w:p>
    <w:p w14:paraId="52F13523" w14:textId="77777777" w:rsidR="004749BD" w:rsidRDefault="004749BD" w:rsidP="004749B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814AD2D" w14:textId="77777777" w:rsidR="003F5884" w:rsidRDefault="003F5884" w:rsidP="004749B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D494366" w14:textId="77777777" w:rsidR="003F5884" w:rsidRDefault="003F5884" w:rsidP="003F588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Serão utilizados os projetos padrões do SETOP e DEERMG para os dispositivos de drenagem.</w:t>
      </w:r>
    </w:p>
    <w:p w14:paraId="5C447DB3" w14:textId="77777777" w:rsidR="003F5884" w:rsidRPr="00C57C7A" w:rsidRDefault="003F5884" w:rsidP="004749BD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57A68D5" w14:textId="77777777" w:rsidR="005979BB" w:rsidRPr="000E7E4E" w:rsidRDefault="005979BB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4146787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5DD49011" w14:textId="77777777" w:rsidR="00AE4FD2" w:rsidRDefault="00AE4F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3EA7B6D7" w14:textId="77777777" w:rsidR="005979BB" w:rsidRDefault="005979BB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182EFF3" w14:textId="77777777" w:rsidR="003543A2" w:rsidRDefault="003543A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31E27B4" w14:textId="77777777" w:rsidR="00E54DD2" w:rsidRPr="006B5183" w:rsidRDefault="009721E9" w:rsidP="00AA4F06">
      <w:pPr>
        <w:pStyle w:val="PargrafodaLista"/>
        <w:numPr>
          <w:ilvl w:val="2"/>
          <w:numId w:val="1"/>
        </w:numPr>
        <w:outlineLvl w:val="2"/>
        <w:rPr>
          <w:b/>
          <w:sz w:val="24"/>
        </w:rPr>
      </w:pPr>
      <w:bookmarkStart w:id="38" w:name="_Toc49161350"/>
      <w:r w:rsidRPr="006B5183">
        <w:rPr>
          <w:b/>
          <w:sz w:val="24"/>
        </w:rPr>
        <w:t>Alavancas</w:t>
      </w:r>
      <w:bookmarkEnd w:id="38"/>
    </w:p>
    <w:p w14:paraId="76E5F6CF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F3A5BE8" w14:textId="77777777" w:rsidR="009721E9" w:rsidRDefault="009721E9" w:rsidP="009721E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673BE55D" w14:textId="77777777" w:rsidR="003543A2" w:rsidRDefault="003543A2" w:rsidP="009721E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6ECC94F" w14:textId="77777777" w:rsidR="00AC3ABA" w:rsidRPr="00950E33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50E33">
        <w:rPr>
          <w:rFonts w:ascii="Calibri" w:eastAsia="Times New Roman" w:hAnsi="Calibri" w:cs="Calibri"/>
          <w:bCs/>
          <w:lang w:val="pt-BR" w:eastAsia="pt-BR" w:bidi="ar-SA"/>
        </w:rPr>
        <w:t>Recomendamos a pintura da alvenaria da estrutura existente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e do guarda corpo metálico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 xml:space="preserve"> com tint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a especifica. </w:t>
      </w:r>
      <w:r w:rsidRPr="00AC3ABA">
        <w:rPr>
          <w:rFonts w:ascii="Calibri" w:eastAsia="Times New Roman" w:hAnsi="Calibri" w:cs="Calibri"/>
          <w:bCs/>
          <w:lang w:val="pt-BR" w:eastAsia="pt-BR" w:bidi="ar-SA"/>
        </w:rPr>
        <w:t>Seguir padrão de cores existente atualmente ou definido pela CODEMGE.</w:t>
      </w:r>
    </w:p>
    <w:p w14:paraId="0E0E71EA" w14:textId="77777777" w:rsidR="00CD5013" w:rsidRPr="00700037" w:rsidRDefault="00CD5013" w:rsidP="00CD501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B34E5DD" w14:textId="340C353F" w:rsidR="00CD5013" w:rsidRPr="00700037" w:rsidRDefault="00CD5013" w:rsidP="00CD501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Será indicada em projeto a construção de </w:t>
      </w:r>
      <w:r w:rsidRPr="00700037">
        <w:rPr>
          <w:rFonts w:ascii="Calibri" w:eastAsia="Times New Roman" w:hAnsi="Calibri" w:cs="Calibri"/>
          <w:bCs/>
          <w:lang w:val="pt-BR" w:eastAsia="pt-BR" w:bidi="ar-SA"/>
        </w:rPr>
        <w:t>uma área de piso ao redor do brinqu</w:t>
      </w:r>
      <w:r>
        <w:rPr>
          <w:rFonts w:ascii="Calibri" w:eastAsia="Times New Roman" w:hAnsi="Calibri" w:cs="Calibri"/>
          <w:bCs/>
          <w:lang w:val="pt-BR" w:eastAsia="pt-BR" w:bidi="ar-SA"/>
        </w:rPr>
        <w:t>edo utilizando o piso drenante</w:t>
      </w:r>
      <w:r w:rsidRPr="00700037">
        <w:rPr>
          <w:rFonts w:ascii="Calibri" w:eastAsia="Times New Roman" w:hAnsi="Calibri" w:cs="Calibri"/>
          <w:bCs/>
          <w:lang w:val="pt-BR" w:eastAsia="pt-BR" w:bidi="ar-SA"/>
        </w:rPr>
        <w:t>. Este piso é feito de 82% de material reciclado, é atérmico, apresenta boa resistência e garante permeabilidade total do solo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. </w:t>
      </w:r>
    </w:p>
    <w:p w14:paraId="5F6A269F" w14:textId="77777777" w:rsidR="009721E9" w:rsidRDefault="009721E9" w:rsidP="009721E9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6589A1A" w14:textId="77777777" w:rsidR="009721E9" w:rsidRDefault="009721E9" w:rsidP="009721E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5521AE62" w14:textId="1A8BD733" w:rsidR="00DB6DEC" w:rsidRDefault="00DB6DEC" w:rsidP="00AB44A4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O projeto estrutural para o equipamento das Alavancas compreende:</w:t>
      </w:r>
    </w:p>
    <w:p w14:paraId="74F60E03" w14:textId="77777777" w:rsidR="00DB6DEC" w:rsidRDefault="00DB6DEC" w:rsidP="00AB44A4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DAC332F" w14:textId="77777777" w:rsidR="00DB6DEC" w:rsidRPr="00DB6DEC" w:rsidRDefault="00DB6DEC" w:rsidP="00F72F5E">
      <w:pPr>
        <w:pStyle w:val="PargrafodaLista"/>
        <w:widowControl/>
        <w:numPr>
          <w:ilvl w:val="0"/>
          <w:numId w:val="19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B6DEC">
        <w:rPr>
          <w:rFonts w:ascii="Calibri" w:eastAsia="Times New Roman" w:hAnsi="Calibri" w:cs="Calibri"/>
          <w:bCs/>
          <w:lang w:val="pt-BR" w:eastAsia="pt-BR" w:bidi="ar-SA"/>
        </w:rPr>
        <w:t>R</w:t>
      </w:r>
      <w:r w:rsidR="00427F0C" w:rsidRPr="00DB6DEC">
        <w:rPr>
          <w:rFonts w:ascii="Calibri" w:eastAsia="Times New Roman" w:hAnsi="Calibri" w:cs="Calibri"/>
          <w:bCs/>
          <w:lang w:val="pt-BR" w:eastAsia="pt-BR" w:bidi="ar-SA"/>
        </w:rPr>
        <w:t xml:space="preserve">ecuperação estrutural do brinquedo utilizando </w:t>
      </w:r>
      <w:proofErr w:type="spellStart"/>
      <w:r w:rsidR="00427F0C" w:rsidRPr="00DB6DEC">
        <w:rPr>
          <w:rFonts w:ascii="Calibri" w:eastAsia="Times New Roman" w:hAnsi="Calibri" w:cs="Calibri"/>
          <w:bCs/>
          <w:i/>
          <w:lang w:val="pt-BR" w:eastAsia="pt-BR" w:bidi="ar-SA"/>
        </w:rPr>
        <w:t>graut</w:t>
      </w:r>
      <w:proofErr w:type="spellEnd"/>
      <w:r w:rsidR="00427F0C" w:rsidRPr="00DB6DEC">
        <w:rPr>
          <w:rFonts w:ascii="Calibri" w:eastAsia="Times New Roman" w:hAnsi="Calibri" w:cs="Calibri"/>
          <w:bCs/>
          <w:lang w:val="pt-BR" w:eastAsia="pt-BR" w:bidi="ar-SA"/>
        </w:rPr>
        <w:t xml:space="preserve"> e pedrisco e aplicação de adesivo epóxi de alta aderência para concreto velho e novo</w:t>
      </w:r>
      <w:r w:rsidRPr="00DB6DEC">
        <w:rPr>
          <w:rFonts w:ascii="Calibri" w:eastAsia="Times New Roman" w:hAnsi="Calibri" w:cs="Calibri"/>
          <w:bCs/>
          <w:lang w:val="pt-BR" w:eastAsia="pt-BR" w:bidi="ar-SA"/>
        </w:rPr>
        <w:t>;</w:t>
      </w:r>
    </w:p>
    <w:p w14:paraId="09F65256" w14:textId="77777777" w:rsidR="00DB6DEC" w:rsidRPr="00DB6DEC" w:rsidRDefault="00DB6DEC" w:rsidP="00F72F5E">
      <w:pPr>
        <w:pStyle w:val="PargrafodaLista"/>
        <w:widowControl/>
        <w:numPr>
          <w:ilvl w:val="0"/>
          <w:numId w:val="19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B6DEC">
        <w:rPr>
          <w:rFonts w:ascii="Calibri" w:eastAsia="Times New Roman" w:hAnsi="Calibri" w:cs="Calibri"/>
          <w:bCs/>
          <w:lang w:val="pt-BR" w:eastAsia="pt-BR" w:bidi="ar-SA"/>
        </w:rPr>
        <w:t>Reforço da armadura com a finalidade de</w:t>
      </w:r>
      <w:r w:rsidR="00427F0C" w:rsidRPr="00DB6DEC">
        <w:rPr>
          <w:rFonts w:ascii="Calibri" w:eastAsia="Times New Roman" w:hAnsi="Calibri" w:cs="Calibri"/>
          <w:bCs/>
          <w:lang w:val="pt-BR" w:eastAsia="pt-BR" w:bidi="ar-SA"/>
        </w:rPr>
        <w:t xml:space="preserve"> garantir </w:t>
      </w:r>
      <w:r w:rsidRPr="00DB6DEC">
        <w:rPr>
          <w:rFonts w:ascii="Calibri" w:eastAsia="Times New Roman" w:hAnsi="Calibri" w:cs="Calibri"/>
          <w:bCs/>
          <w:lang w:val="pt-BR" w:eastAsia="pt-BR" w:bidi="ar-SA"/>
        </w:rPr>
        <w:t xml:space="preserve">o parâmetro de </w:t>
      </w:r>
      <w:r w:rsidR="00427F0C" w:rsidRPr="00DB6DEC">
        <w:rPr>
          <w:rFonts w:ascii="Calibri" w:eastAsia="Times New Roman" w:hAnsi="Calibri" w:cs="Calibri"/>
          <w:bCs/>
          <w:lang w:val="pt-BR" w:eastAsia="pt-BR" w:bidi="ar-SA"/>
        </w:rPr>
        <w:t xml:space="preserve">resistência </w:t>
      </w:r>
      <w:r w:rsidRPr="00DB6DEC">
        <w:rPr>
          <w:rFonts w:ascii="Calibri" w:eastAsia="Times New Roman" w:hAnsi="Calibri" w:cs="Calibri"/>
          <w:bCs/>
          <w:lang w:val="pt-BR" w:eastAsia="pt-BR" w:bidi="ar-SA"/>
        </w:rPr>
        <w:t>da estrutura;</w:t>
      </w:r>
    </w:p>
    <w:p w14:paraId="3066A44A" w14:textId="2873D834" w:rsidR="009721E9" w:rsidRPr="00DB6DEC" w:rsidRDefault="00DB6DEC" w:rsidP="00F72F5E">
      <w:pPr>
        <w:pStyle w:val="PargrafodaLista"/>
        <w:widowControl/>
        <w:numPr>
          <w:ilvl w:val="0"/>
          <w:numId w:val="19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DB6DEC">
        <w:rPr>
          <w:rFonts w:ascii="Calibri" w:eastAsia="Times New Roman" w:hAnsi="Calibri" w:cs="Calibri"/>
          <w:bCs/>
          <w:lang w:val="pt-BR" w:eastAsia="pt-BR" w:bidi="ar-SA"/>
        </w:rPr>
        <w:t>L</w:t>
      </w:r>
      <w:r w:rsidR="00427F0C" w:rsidRPr="00DB6DEC">
        <w:rPr>
          <w:rFonts w:ascii="Calibri" w:eastAsia="Times New Roman" w:hAnsi="Calibri" w:cs="Calibri"/>
          <w:bCs/>
          <w:lang w:val="pt-BR" w:eastAsia="pt-BR" w:bidi="ar-SA"/>
        </w:rPr>
        <w:t>impeza e impermeabilização de toda a estrutura.</w:t>
      </w:r>
    </w:p>
    <w:p w14:paraId="37F82AFB" w14:textId="77777777" w:rsidR="00427F0C" w:rsidRDefault="00427F0C" w:rsidP="00F72F5E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853E38C" w14:textId="77777777" w:rsidR="00427F0C" w:rsidRDefault="00427F0C" w:rsidP="009721E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82914B0" w14:textId="77777777" w:rsidR="009721E9" w:rsidRDefault="009721E9" w:rsidP="009721E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0FE319A1" w14:textId="77777777" w:rsidR="00DB6DEC" w:rsidRDefault="00DB6DEC" w:rsidP="009721E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B81364B" w14:textId="6CB2513A" w:rsidR="000F43B0" w:rsidRDefault="00DB6DEC" w:rsidP="00F72F5E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arquitetônico prevê a implantação de novo piso no perímetro do equipamento, apresentando especificações técnicas especiais para o local.</w:t>
      </w:r>
    </w:p>
    <w:p w14:paraId="570CBA67" w14:textId="77777777" w:rsidR="004D75C2" w:rsidRDefault="004D75C2" w:rsidP="009721E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6C2BB40" w14:textId="77777777" w:rsidR="004D75C2" w:rsidRDefault="004D75C2" w:rsidP="009721E9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7964111" w14:textId="77777777" w:rsidR="009721E9" w:rsidRPr="00E54DD2" w:rsidRDefault="009721E9" w:rsidP="009721E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5A4B1991" w14:textId="77777777" w:rsidR="00AE4FD2" w:rsidRPr="000E7E4E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0E20BB34" w14:textId="77777777" w:rsidR="009721E9" w:rsidRDefault="009721E9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105B7B6" w14:textId="77777777" w:rsidR="00DF627C" w:rsidRDefault="00DF627C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3659B09" w14:textId="77777777" w:rsidR="00DF627C" w:rsidRPr="006B5183" w:rsidRDefault="00DF627C" w:rsidP="00AA4F06">
      <w:pPr>
        <w:pStyle w:val="PargrafodaLista"/>
        <w:numPr>
          <w:ilvl w:val="2"/>
          <w:numId w:val="1"/>
        </w:numPr>
        <w:outlineLvl w:val="2"/>
        <w:rPr>
          <w:b/>
          <w:sz w:val="24"/>
        </w:rPr>
      </w:pPr>
      <w:bookmarkStart w:id="39" w:name="_Toc49161351"/>
      <w:r w:rsidRPr="006B5183">
        <w:rPr>
          <w:b/>
          <w:sz w:val="24"/>
        </w:rPr>
        <w:t>Balanço</w:t>
      </w:r>
      <w:bookmarkEnd w:id="39"/>
    </w:p>
    <w:p w14:paraId="3BF95A8C" w14:textId="77777777" w:rsidR="00DF627C" w:rsidRPr="00DF627C" w:rsidRDefault="00DF627C" w:rsidP="00E54DD2">
      <w:pPr>
        <w:widowControl/>
        <w:autoSpaceDE/>
        <w:autoSpaceDN/>
        <w:rPr>
          <w:rStyle w:val="fontstyle01"/>
          <w:lang w:val="pt-BR"/>
        </w:rPr>
      </w:pPr>
    </w:p>
    <w:p w14:paraId="68138220" w14:textId="77777777" w:rsidR="00DF627C" w:rsidRDefault="00DF627C" w:rsidP="00DF627C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4F73FA96" w14:textId="77777777" w:rsidR="00D955E4" w:rsidRDefault="00D955E4" w:rsidP="00DF627C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363758C" w14:textId="77777777" w:rsidR="00AC3ABA" w:rsidRPr="00950E33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50E33">
        <w:rPr>
          <w:rFonts w:ascii="Calibri" w:eastAsia="Times New Roman" w:hAnsi="Calibri" w:cs="Calibri"/>
          <w:bCs/>
          <w:lang w:val="pt-BR" w:eastAsia="pt-BR" w:bidi="ar-SA"/>
        </w:rPr>
        <w:t>Recomendamos a pintura da alvenaria da estrutura existente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e do guarda corpo metálico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 xml:space="preserve"> com tint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a especifica. </w:t>
      </w:r>
      <w:r w:rsidRPr="00AC3ABA">
        <w:rPr>
          <w:rFonts w:ascii="Calibri" w:eastAsia="Times New Roman" w:hAnsi="Calibri" w:cs="Calibri"/>
          <w:bCs/>
          <w:lang w:val="pt-BR" w:eastAsia="pt-BR" w:bidi="ar-SA"/>
        </w:rPr>
        <w:t>Seguir padrão de cores existente atualmente ou definido pela CODEMGE.</w:t>
      </w:r>
    </w:p>
    <w:p w14:paraId="6EB8559B" w14:textId="77777777" w:rsidR="004B7E95" w:rsidRPr="00700037" w:rsidRDefault="004B7E95" w:rsidP="004B7E95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0B91644" w14:textId="645161BE" w:rsidR="004B7E95" w:rsidRPr="00700037" w:rsidRDefault="004B7E95" w:rsidP="004B7E95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Será indicada em projeto a construção de </w:t>
      </w:r>
      <w:r w:rsidRPr="00700037">
        <w:rPr>
          <w:rFonts w:ascii="Calibri" w:eastAsia="Times New Roman" w:hAnsi="Calibri" w:cs="Calibri"/>
          <w:bCs/>
          <w:lang w:val="pt-BR" w:eastAsia="pt-BR" w:bidi="ar-SA"/>
        </w:rPr>
        <w:t>uma área de piso ao redor do brinq</w:t>
      </w:r>
      <w:r w:rsidR="00AC3ABA">
        <w:rPr>
          <w:rFonts w:ascii="Calibri" w:eastAsia="Times New Roman" w:hAnsi="Calibri" w:cs="Calibri"/>
          <w:bCs/>
          <w:lang w:val="pt-BR" w:eastAsia="pt-BR" w:bidi="ar-SA"/>
        </w:rPr>
        <w:t>uedo utilizando o piso drenante</w:t>
      </w:r>
      <w:r w:rsidRPr="00700037">
        <w:rPr>
          <w:rFonts w:ascii="Calibri" w:eastAsia="Times New Roman" w:hAnsi="Calibri" w:cs="Calibri"/>
          <w:bCs/>
          <w:lang w:val="pt-BR" w:eastAsia="pt-BR" w:bidi="ar-SA"/>
        </w:rPr>
        <w:t xml:space="preserve">. Este piso é feito de 82% de material reciclado, é atérmico, apresenta boa resistência e garante permeabilidade total do solo. </w:t>
      </w:r>
    </w:p>
    <w:p w14:paraId="2F613B16" w14:textId="77777777" w:rsidR="00D955E4" w:rsidRDefault="00D955E4" w:rsidP="00DF627C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703FA53" w14:textId="77777777" w:rsidR="00DF627C" w:rsidRDefault="00DF627C" w:rsidP="00DF627C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EA72B6D" w14:textId="77777777" w:rsidR="00DF627C" w:rsidRDefault="00DF627C" w:rsidP="00DF627C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64B319F0" w14:textId="77777777" w:rsidR="00E87A9D" w:rsidRDefault="00E87A9D" w:rsidP="00E87A9D">
      <w:pPr>
        <w:widowControl/>
        <w:autoSpaceDE/>
        <w:autoSpaceDN/>
        <w:jc w:val="center"/>
        <w:rPr>
          <w:rFonts w:ascii="Calibri" w:eastAsia="Times New Roman" w:hAnsi="Calibri" w:cs="Calibri"/>
          <w:lang w:val="pt-BR" w:eastAsia="pt-BR" w:bidi="ar-SA"/>
        </w:rPr>
      </w:pPr>
    </w:p>
    <w:p w14:paraId="798E9D5B" w14:textId="77777777" w:rsidR="00CA4CA2" w:rsidRDefault="00CA4CA2" w:rsidP="00AB44A4">
      <w:pPr>
        <w:keepNext/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O projeto estrutural para o equipamento balanço compreende:</w:t>
      </w:r>
    </w:p>
    <w:p w14:paraId="6DAE2C8F" w14:textId="010185C5" w:rsidR="00CA4CA2" w:rsidRPr="00CA4CA2" w:rsidRDefault="00CA4CA2" w:rsidP="00AA4F06">
      <w:pPr>
        <w:pStyle w:val="PargrafodaLista"/>
        <w:keepNext/>
        <w:widowControl/>
        <w:numPr>
          <w:ilvl w:val="0"/>
          <w:numId w:val="20"/>
        </w:numPr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  <w:r w:rsidRPr="00CA4CA2">
        <w:rPr>
          <w:rFonts w:ascii="Calibri" w:eastAsia="Times New Roman" w:hAnsi="Calibri" w:cs="Calibri"/>
          <w:bCs/>
          <w:lang w:val="pt-BR" w:eastAsia="pt-BR" w:bidi="ar-SA"/>
        </w:rPr>
        <w:t>R</w:t>
      </w:r>
      <w:r w:rsidR="00AB44A4" w:rsidRPr="00CA4CA2">
        <w:rPr>
          <w:rFonts w:ascii="Calibri" w:eastAsia="Times New Roman" w:hAnsi="Calibri" w:cs="Calibri"/>
          <w:bCs/>
          <w:lang w:val="pt-BR" w:eastAsia="pt-BR" w:bidi="ar-SA"/>
        </w:rPr>
        <w:t>ecuperação d</w:t>
      </w:r>
      <w:r w:rsidRPr="00CA4CA2">
        <w:rPr>
          <w:rFonts w:ascii="Calibri" w:eastAsia="Times New Roman" w:hAnsi="Calibri" w:cs="Calibri"/>
          <w:bCs/>
          <w:lang w:val="pt-BR" w:eastAsia="pt-BR" w:bidi="ar-SA"/>
        </w:rPr>
        <w:t>o concreto aparente d</w:t>
      </w:r>
      <w:r w:rsidR="00AB44A4" w:rsidRPr="00CA4CA2">
        <w:rPr>
          <w:rFonts w:ascii="Calibri" w:eastAsia="Times New Roman" w:hAnsi="Calibri" w:cs="Calibri"/>
          <w:bCs/>
          <w:lang w:val="pt-BR" w:eastAsia="pt-BR" w:bidi="ar-SA"/>
        </w:rPr>
        <w:t xml:space="preserve">o brinquedo </w:t>
      </w:r>
      <w:r w:rsidRPr="00CA4CA2">
        <w:rPr>
          <w:rFonts w:ascii="Calibri" w:eastAsia="Times New Roman" w:hAnsi="Calibri" w:cs="Calibri"/>
          <w:bCs/>
          <w:lang w:val="pt-BR" w:eastAsia="pt-BR" w:bidi="ar-SA"/>
        </w:rPr>
        <w:t>utilizando</w:t>
      </w:r>
      <w:proofErr w:type="gramStart"/>
      <w:r w:rsidRPr="00CA4CA2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AB44A4" w:rsidRPr="00CA4CA2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proofErr w:type="gramEnd"/>
      <w:r w:rsidR="00AB44A4" w:rsidRPr="00CA4CA2">
        <w:rPr>
          <w:rFonts w:ascii="Calibri" w:eastAsia="Times New Roman" w:hAnsi="Calibri" w:cs="Calibri"/>
          <w:bCs/>
          <w:lang w:val="pt-BR" w:eastAsia="pt-BR" w:bidi="ar-SA"/>
        </w:rPr>
        <w:t>argamassa de Reparo E</w:t>
      </w:r>
      <w:r w:rsidRPr="00CA4CA2">
        <w:rPr>
          <w:rFonts w:ascii="Calibri" w:eastAsia="Times New Roman" w:hAnsi="Calibri" w:cs="Calibri"/>
          <w:bCs/>
          <w:lang w:val="pt-BR" w:eastAsia="pt-BR" w:bidi="ar-SA"/>
        </w:rPr>
        <w:t xml:space="preserve">strutural da marca </w:t>
      </w:r>
      <w:proofErr w:type="spellStart"/>
      <w:r w:rsidR="00AB44A4" w:rsidRPr="00CA4CA2">
        <w:rPr>
          <w:rFonts w:ascii="Calibri" w:eastAsia="Times New Roman" w:hAnsi="Calibri" w:cs="Calibri"/>
          <w:bCs/>
          <w:lang w:val="pt-BR" w:eastAsia="pt-BR" w:bidi="ar-SA"/>
        </w:rPr>
        <w:t>Quartzolit</w:t>
      </w:r>
      <w:proofErr w:type="spellEnd"/>
      <w:r w:rsidR="00664513">
        <w:rPr>
          <w:rFonts w:ascii="Calibri" w:eastAsia="Times New Roman" w:hAnsi="Calibri" w:cs="Calibri"/>
          <w:bCs/>
          <w:lang w:val="pt-BR" w:eastAsia="pt-BR" w:bidi="ar-SA"/>
        </w:rPr>
        <w:t xml:space="preserve"> ou similar de melhor qualidade</w:t>
      </w:r>
      <w:r w:rsidRPr="00CA4CA2">
        <w:rPr>
          <w:rFonts w:ascii="Calibri" w:eastAsia="Times New Roman" w:hAnsi="Calibri" w:cs="Calibri"/>
          <w:bCs/>
          <w:lang w:val="pt-BR" w:eastAsia="pt-BR" w:bidi="ar-SA"/>
        </w:rPr>
        <w:t>;</w:t>
      </w:r>
    </w:p>
    <w:p w14:paraId="2CC68200" w14:textId="552A0018" w:rsidR="00934113" w:rsidRPr="00CA4CA2" w:rsidRDefault="00CA4CA2" w:rsidP="00AA4F06">
      <w:pPr>
        <w:pStyle w:val="PargrafodaLista"/>
        <w:keepNext/>
        <w:widowControl/>
        <w:numPr>
          <w:ilvl w:val="0"/>
          <w:numId w:val="20"/>
        </w:numPr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  <w:r w:rsidRPr="00CA4CA2">
        <w:rPr>
          <w:rFonts w:ascii="Calibri" w:eastAsia="Times New Roman" w:hAnsi="Calibri" w:cs="Calibri"/>
          <w:bCs/>
          <w:lang w:val="pt-BR" w:eastAsia="pt-BR" w:bidi="ar-SA"/>
        </w:rPr>
        <w:t xml:space="preserve">Implantação de </w:t>
      </w:r>
      <w:r w:rsidR="00AB44A4" w:rsidRPr="00CA4CA2">
        <w:rPr>
          <w:rFonts w:ascii="Calibri" w:eastAsia="Times New Roman" w:hAnsi="Calibri" w:cs="Calibri"/>
          <w:bCs/>
          <w:lang w:val="pt-BR" w:eastAsia="pt-BR" w:bidi="ar-SA"/>
        </w:rPr>
        <w:t xml:space="preserve">armadura suplementar </w:t>
      </w:r>
      <w:r w:rsidRPr="00CA4CA2">
        <w:rPr>
          <w:rFonts w:ascii="Calibri" w:eastAsia="Times New Roman" w:hAnsi="Calibri" w:cs="Calibri"/>
          <w:bCs/>
          <w:lang w:val="pt-BR" w:eastAsia="pt-BR" w:bidi="ar-SA"/>
        </w:rPr>
        <w:t>com a finalidade de reforçar a armadura existente</w:t>
      </w:r>
      <w:r w:rsidR="00664513">
        <w:rPr>
          <w:rFonts w:ascii="Calibri" w:eastAsia="Times New Roman" w:hAnsi="Calibri" w:cs="Calibri"/>
          <w:bCs/>
          <w:lang w:val="pt-BR" w:eastAsia="pt-BR" w:bidi="ar-SA"/>
        </w:rPr>
        <w:t xml:space="preserve"> ou até substituir a armadura danificada.</w:t>
      </w:r>
    </w:p>
    <w:p w14:paraId="139ED684" w14:textId="77777777" w:rsidR="000A1891" w:rsidRDefault="000A1891" w:rsidP="000A1891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lang w:val="pt-BR" w:eastAsia="pt-BR" w:bidi="ar-SA"/>
        </w:rPr>
      </w:pPr>
    </w:p>
    <w:p w14:paraId="168140DC" w14:textId="77777777" w:rsidR="00130313" w:rsidRDefault="00130313" w:rsidP="00DF627C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7A1E7A6" w14:textId="77777777" w:rsidR="00DF627C" w:rsidRDefault="00DF627C" w:rsidP="00DF627C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1940C032" w14:textId="77777777" w:rsidR="00DF627C" w:rsidRPr="000E7E4E" w:rsidRDefault="00DF627C" w:rsidP="00DF627C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Sem </w:t>
      </w:r>
      <w:r w:rsidR="00C35BEB">
        <w:rPr>
          <w:rFonts w:ascii="Calibri" w:eastAsia="Times New Roman" w:hAnsi="Calibri" w:cs="Calibri"/>
          <w:bCs/>
          <w:color w:val="000000"/>
          <w:lang w:val="pt-BR" w:eastAsia="pt-BR" w:bidi="ar-SA"/>
        </w:rPr>
        <w:t>nenhum projeto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para o local.</w:t>
      </w:r>
    </w:p>
    <w:p w14:paraId="6419FF6D" w14:textId="77777777" w:rsidR="00DF627C" w:rsidRDefault="00DF627C" w:rsidP="00DF627C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468DA74" w14:textId="77777777" w:rsidR="00DF627C" w:rsidRPr="00E54DD2" w:rsidRDefault="00DF627C" w:rsidP="00DF627C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55917685" w14:textId="77777777" w:rsidR="00AE4FD2" w:rsidRPr="000E7E4E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720A80DF" w14:textId="77777777" w:rsidR="005E0F9D" w:rsidRDefault="005E0F9D" w:rsidP="00E54DD2">
      <w:pPr>
        <w:widowControl/>
        <w:autoSpaceDE/>
        <w:autoSpaceDN/>
        <w:rPr>
          <w:rStyle w:val="fontstyle01"/>
        </w:rPr>
      </w:pPr>
    </w:p>
    <w:p w14:paraId="73D65D7B" w14:textId="77777777" w:rsidR="00DF627C" w:rsidRPr="006B5183" w:rsidRDefault="000F1FD6" w:rsidP="00AA4F06">
      <w:pPr>
        <w:pStyle w:val="PargrafodaLista"/>
        <w:numPr>
          <w:ilvl w:val="2"/>
          <w:numId w:val="1"/>
        </w:numPr>
        <w:outlineLvl w:val="2"/>
        <w:rPr>
          <w:b/>
          <w:sz w:val="24"/>
        </w:rPr>
      </w:pPr>
      <w:bookmarkStart w:id="40" w:name="_Toc49161352"/>
      <w:r w:rsidRPr="006B5183">
        <w:rPr>
          <w:b/>
          <w:sz w:val="24"/>
        </w:rPr>
        <w:t>Escala Musical</w:t>
      </w:r>
      <w:bookmarkEnd w:id="40"/>
    </w:p>
    <w:p w14:paraId="01CD309F" w14:textId="77777777" w:rsidR="000F1FD6" w:rsidRDefault="000F1FD6" w:rsidP="00E54DD2">
      <w:pPr>
        <w:widowControl/>
        <w:autoSpaceDE/>
        <w:autoSpaceDN/>
        <w:rPr>
          <w:rStyle w:val="fontstyle01"/>
        </w:rPr>
      </w:pPr>
    </w:p>
    <w:p w14:paraId="37CEFDD5" w14:textId="77777777" w:rsidR="000F1FD6" w:rsidRDefault="000F1FD6" w:rsidP="000F1FD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3F00D11A" w14:textId="77777777" w:rsidR="005E0F9D" w:rsidRDefault="005E0F9D" w:rsidP="005E0F9D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</w:p>
    <w:p w14:paraId="07FEA796" w14:textId="77777777" w:rsidR="00AC3ABA" w:rsidRPr="00950E33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50E33">
        <w:rPr>
          <w:rFonts w:ascii="Calibri" w:eastAsia="Times New Roman" w:hAnsi="Calibri" w:cs="Calibri"/>
          <w:bCs/>
          <w:lang w:val="pt-BR" w:eastAsia="pt-BR" w:bidi="ar-SA"/>
        </w:rPr>
        <w:t>Recomendamos a pintura da alvenaria da estrutura existente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e do guarda corpo metálico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 xml:space="preserve"> com tint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a especifica. </w:t>
      </w:r>
      <w:r w:rsidRPr="00AC3ABA">
        <w:rPr>
          <w:rFonts w:ascii="Calibri" w:eastAsia="Times New Roman" w:hAnsi="Calibri" w:cs="Calibri"/>
          <w:bCs/>
          <w:lang w:val="pt-BR" w:eastAsia="pt-BR" w:bidi="ar-SA"/>
        </w:rPr>
        <w:t>Seguir padrão de cores existente atualmente ou definido pela CODEMGE.</w:t>
      </w:r>
    </w:p>
    <w:p w14:paraId="19A32D34" w14:textId="77777777" w:rsidR="004B7E95" w:rsidRPr="00700037" w:rsidRDefault="004B7E95" w:rsidP="004B7E95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409E023" w14:textId="1C2BCF1D" w:rsidR="004B7E95" w:rsidRPr="00700037" w:rsidRDefault="004B7E95" w:rsidP="004B7E95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lastRenderedPageBreak/>
        <w:t>Será indicada em projeto a</w:t>
      </w:r>
      <w:proofErr w:type="gramStart"/>
      <w:r>
        <w:rPr>
          <w:rFonts w:ascii="Calibri" w:eastAsia="Times New Roman" w:hAnsi="Calibri" w:cs="Calibri"/>
          <w:bCs/>
          <w:lang w:val="pt-BR" w:eastAsia="pt-BR" w:bidi="ar-SA"/>
        </w:rPr>
        <w:t xml:space="preserve">  </w:t>
      </w:r>
      <w:proofErr w:type="gramEnd"/>
      <w:r>
        <w:rPr>
          <w:rFonts w:ascii="Calibri" w:eastAsia="Times New Roman" w:hAnsi="Calibri" w:cs="Calibri"/>
          <w:bCs/>
          <w:lang w:val="pt-BR" w:eastAsia="pt-BR" w:bidi="ar-SA"/>
        </w:rPr>
        <w:t xml:space="preserve">construção de uma </w:t>
      </w:r>
      <w:r w:rsidRPr="00700037">
        <w:rPr>
          <w:rFonts w:ascii="Calibri" w:eastAsia="Times New Roman" w:hAnsi="Calibri" w:cs="Calibri"/>
          <w:bCs/>
          <w:lang w:val="pt-BR" w:eastAsia="pt-BR" w:bidi="ar-SA"/>
        </w:rPr>
        <w:t xml:space="preserve">área de piso ao redor do brinquedo utilizando o piso drenante. Este piso é feito de 82% de material reciclado, é atérmico, apresenta boa resistência e garante permeabilidade total do solo. </w:t>
      </w:r>
    </w:p>
    <w:p w14:paraId="03C18903" w14:textId="77777777" w:rsidR="00700037" w:rsidRDefault="00700037" w:rsidP="005E0F9D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</w:p>
    <w:p w14:paraId="6754C1EE" w14:textId="77777777" w:rsidR="000F1FD6" w:rsidRDefault="000F1FD6" w:rsidP="000F1FD6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9A0B768" w14:textId="77777777" w:rsidR="000F1FD6" w:rsidRDefault="000F1FD6" w:rsidP="000F1FD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173C8164" w14:textId="5986A298" w:rsidR="004167B9" w:rsidRPr="00F06CD1" w:rsidRDefault="008F66ED" w:rsidP="00762F01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Projetado uma nova estrutura de concreto armado em substituição a existente que deverá ser demolida. </w:t>
      </w:r>
    </w:p>
    <w:p w14:paraId="5667F087" w14:textId="77777777" w:rsidR="004167B9" w:rsidRDefault="004167B9" w:rsidP="00762F01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F78D457" w14:textId="77777777" w:rsidR="000F1FD6" w:rsidRDefault="000F1FD6" w:rsidP="000F1FD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59771A8B" w14:textId="77777777" w:rsidR="00B6448F" w:rsidRPr="000E7E4E" w:rsidRDefault="00B6448F" w:rsidP="000F1FD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494239F6" w14:textId="77777777" w:rsidR="000F1FD6" w:rsidRDefault="000F1FD6" w:rsidP="000F1FD6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CB668B0" w14:textId="77777777" w:rsidR="000F1FD6" w:rsidRDefault="000F1FD6" w:rsidP="000F1FD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4CDAE501" w14:textId="77777777" w:rsidR="00AE4FD2" w:rsidRPr="000E7E4E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049032A1" w14:textId="77777777" w:rsidR="00AE4FD2" w:rsidRPr="00E54DD2" w:rsidRDefault="00AE4FD2" w:rsidP="000F1FD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AF3071B" w14:textId="77777777" w:rsidR="000F1FD6" w:rsidRDefault="000F1FD6" w:rsidP="00E54DD2">
      <w:pPr>
        <w:widowControl/>
        <w:autoSpaceDE/>
        <w:autoSpaceDN/>
        <w:rPr>
          <w:rStyle w:val="fontstyle01"/>
        </w:rPr>
      </w:pPr>
    </w:p>
    <w:p w14:paraId="48646EA0" w14:textId="77777777" w:rsidR="000F1FD6" w:rsidRPr="006B5183" w:rsidRDefault="00CC0956" w:rsidP="00AA4F06">
      <w:pPr>
        <w:pStyle w:val="PargrafodaLista"/>
        <w:numPr>
          <w:ilvl w:val="2"/>
          <w:numId w:val="1"/>
        </w:numPr>
        <w:outlineLvl w:val="2"/>
        <w:rPr>
          <w:b/>
          <w:sz w:val="24"/>
        </w:rPr>
      </w:pPr>
      <w:bookmarkStart w:id="41" w:name="_Toc49161353"/>
      <w:r w:rsidRPr="006B5183">
        <w:rPr>
          <w:b/>
          <w:sz w:val="24"/>
        </w:rPr>
        <w:t>Looping</w:t>
      </w:r>
      <w:bookmarkEnd w:id="41"/>
    </w:p>
    <w:p w14:paraId="4FF4C578" w14:textId="77777777" w:rsidR="000F1FD6" w:rsidRDefault="000F1FD6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F9F9A8A" w14:textId="77777777" w:rsidR="005E0F9D" w:rsidRDefault="005E0F9D" w:rsidP="005E0F9D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57B55377" w14:textId="77777777" w:rsidR="00AC3ABA" w:rsidRPr="00950E33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50E33">
        <w:rPr>
          <w:rFonts w:ascii="Calibri" w:eastAsia="Times New Roman" w:hAnsi="Calibri" w:cs="Calibri"/>
          <w:bCs/>
          <w:lang w:val="pt-BR" w:eastAsia="pt-BR" w:bidi="ar-SA"/>
        </w:rPr>
        <w:t>Recomendamos a pintura da alvenaria da estrutura existente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e do guarda corpo metálico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 xml:space="preserve"> com tint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a especifica. </w:t>
      </w:r>
      <w:r w:rsidRPr="00AC3ABA">
        <w:rPr>
          <w:rFonts w:ascii="Calibri" w:eastAsia="Times New Roman" w:hAnsi="Calibri" w:cs="Calibri"/>
          <w:bCs/>
          <w:lang w:val="pt-BR" w:eastAsia="pt-BR" w:bidi="ar-SA"/>
        </w:rPr>
        <w:t>Seguir padrão de cores existente atualmente ou definido pela CODEMGE.</w:t>
      </w:r>
    </w:p>
    <w:p w14:paraId="7046C60F" w14:textId="77777777" w:rsidR="00F13583" w:rsidRPr="00433359" w:rsidRDefault="00F13583" w:rsidP="00F1358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6291EF7" w14:textId="26A7E7F1" w:rsidR="00F13583" w:rsidRPr="00433359" w:rsidRDefault="00F13583" w:rsidP="00F1358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Será indicada em projeto </w:t>
      </w:r>
      <w:r w:rsidRPr="00433359">
        <w:rPr>
          <w:rFonts w:ascii="Calibri" w:eastAsia="Times New Roman" w:hAnsi="Calibri" w:cs="Calibri"/>
          <w:bCs/>
          <w:lang w:val="pt-BR" w:eastAsia="pt-BR" w:bidi="ar-SA"/>
        </w:rPr>
        <w:t>uma área de piso ao redor do brinq</w:t>
      </w:r>
      <w:r w:rsidR="00AC3ABA">
        <w:rPr>
          <w:rFonts w:ascii="Calibri" w:eastAsia="Times New Roman" w:hAnsi="Calibri" w:cs="Calibri"/>
          <w:bCs/>
          <w:lang w:val="pt-BR" w:eastAsia="pt-BR" w:bidi="ar-SA"/>
        </w:rPr>
        <w:t>uedo utilizando o piso drenante</w:t>
      </w:r>
      <w:r w:rsidRPr="00433359">
        <w:rPr>
          <w:rFonts w:ascii="Calibri" w:eastAsia="Times New Roman" w:hAnsi="Calibri" w:cs="Calibri"/>
          <w:bCs/>
          <w:lang w:val="pt-BR" w:eastAsia="pt-BR" w:bidi="ar-SA"/>
        </w:rPr>
        <w:t>. Este piso é feito de 82% de material reciclado, é atérmico, apresenta boa resistência e garante permeabilidade total do solo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. </w:t>
      </w:r>
    </w:p>
    <w:p w14:paraId="43BB40E1" w14:textId="77777777" w:rsidR="005E0F9D" w:rsidRDefault="005E0F9D" w:rsidP="00CC0956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1B4C96A" w14:textId="77777777" w:rsidR="005E0F9D" w:rsidRDefault="005E0F9D" w:rsidP="00CC0956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8705955" w14:textId="77777777" w:rsidR="00CC0956" w:rsidRDefault="00CC0956" w:rsidP="00CC095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52D48807" w14:textId="07AC81E9" w:rsidR="000E1AA2" w:rsidRDefault="000E1AA2" w:rsidP="000E1AA2">
      <w:pPr>
        <w:keepNext/>
        <w:widowControl/>
        <w:autoSpaceDE/>
        <w:autoSpaceDN/>
        <w:jc w:val="center"/>
      </w:pPr>
    </w:p>
    <w:p w14:paraId="2C3B9084" w14:textId="77777777" w:rsidR="00E242F4" w:rsidRDefault="00E242F4" w:rsidP="0056242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O projeto estrutural para o equipamento </w:t>
      </w:r>
      <w:proofErr w:type="spellStart"/>
      <w:r>
        <w:rPr>
          <w:rFonts w:ascii="Calibri" w:eastAsia="Times New Roman" w:hAnsi="Calibri" w:cs="Calibri"/>
          <w:bCs/>
          <w:lang w:val="pt-BR" w:eastAsia="pt-BR" w:bidi="ar-SA"/>
        </w:rPr>
        <w:t>Looping</w:t>
      </w:r>
      <w:proofErr w:type="spellEnd"/>
      <w:r>
        <w:rPr>
          <w:rFonts w:ascii="Calibri" w:eastAsia="Times New Roman" w:hAnsi="Calibri" w:cs="Calibri"/>
          <w:bCs/>
          <w:lang w:val="pt-BR" w:eastAsia="pt-BR" w:bidi="ar-SA"/>
        </w:rPr>
        <w:t xml:space="preserve"> prevê:</w:t>
      </w:r>
    </w:p>
    <w:p w14:paraId="42EE6D60" w14:textId="77777777" w:rsidR="00F72F5E" w:rsidRDefault="00F72F5E" w:rsidP="0056242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6333B0C" w14:textId="23BF142A" w:rsidR="00F72F5E" w:rsidRPr="00F72F5E" w:rsidRDefault="00F72F5E" w:rsidP="00F72F5E">
      <w:pPr>
        <w:pStyle w:val="PargrafodaLista"/>
        <w:widowControl/>
        <w:numPr>
          <w:ilvl w:val="0"/>
          <w:numId w:val="23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72F5E">
        <w:rPr>
          <w:rFonts w:ascii="Calibri" w:eastAsia="Times New Roman" w:hAnsi="Calibri" w:cs="Calibri"/>
          <w:bCs/>
          <w:lang w:val="pt-BR" w:eastAsia="pt-BR" w:bidi="ar-SA"/>
        </w:rPr>
        <w:t>Escarificação d</w:t>
      </w:r>
      <w:r>
        <w:rPr>
          <w:rFonts w:ascii="Calibri" w:eastAsia="Times New Roman" w:hAnsi="Calibri" w:cs="Calibri"/>
          <w:bCs/>
          <w:lang w:val="pt-BR" w:eastAsia="pt-BR" w:bidi="ar-SA"/>
        </w:rPr>
        <w:t>e</w:t>
      </w:r>
      <w:r w:rsidR="00E93133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Pr="00F72F5E">
        <w:rPr>
          <w:rFonts w:ascii="Calibri" w:eastAsia="Times New Roman" w:hAnsi="Calibri" w:cs="Calibri"/>
          <w:bCs/>
          <w:lang w:val="pt-BR" w:eastAsia="pt-BR" w:bidi="ar-SA"/>
        </w:rPr>
        <w:t>trincas e fissuras,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Pr="00F72F5E">
        <w:rPr>
          <w:rFonts w:ascii="Calibri" w:eastAsia="Times New Roman" w:hAnsi="Calibri" w:cs="Calibri"/>
          <w:bCs/>
          <w:lang w:val="pt-BR" w:eastAsia="pt-BR" w:bidi="ar-SA"/>
        </w:rPr>
        <w:t>limpeza dos locais e lixamento e pintura das armaduras expostas, caso necessário;</w:t>
      </w:r>
    </w:p>
    <w:p w14:paraId="1449BEF9" w14:textId="218FC681" w:rsidR="00E242F4" w:rsidRPr="00F72F5E" w:rsidRDefault="00E242F4" w:rsidP="00AA4F06">
      <w:pPr>
        <w:pStyle w:val="PargrafodaLista"/>
        <w:widowControl/>
        <w:numPr>
          <w:ilvl w:val="0"/>
          <w:numId w:val="2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72F5E">
        <w:rPr>
          <w:rFonts w:ascii="Calibri" w:eastAsia="Times New Roman" w:hAnsi="Calibri" w:cs="Calibri"/>
          <w:bCs/>
          <w:lang w:val="pt-BR" w:eastAsia="pt-BR" w:bidi="ar-SA"/>
        </w:rPr>
        <w:t>R</w:t>
      </w:r>
      <w:r w:rsidR="0056242A" w:rsidRPr="00F72F5E">
        <w:rPr>
          <w:rFonts w:ascii="Calibri" w:eastAsia="Times New Roman" w:hAnsi="Calibri" w:cs="Calibri"/>
          <w:bCs/>
          <w:lang w:val="pt-BR" w:eastAsia="pt-BR" w:bidi="ar-SA"/>
        </w:rPr>
        <w:t>ec</w:t>
      </w:r>
      <w:r w:rsidRPr="00F72F5E">
        <w:rPr>
          <w:rFonts w:ascii="Calibri" w:eastAsia="Times New Roman" w:hAnsi="Calibri" w:cs="Calibri"/>
          <w:bCs/>
          <w:lang w:val="pt-BR" w:eastAsia="pt-BR" w:bidi="ar-SA"/>
        </w:rPr>
        <w:t>uperação das trincas e fissuras</w:t>
      </w:r>
      <w:r w:rsidR="0056242A" w:rsidRPr="00F72F5E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F72F5E" w:rsidRPr="00F72F5E">
        <w:rPr>
          <w:rFonts w:ascii="Calibri" w:eastAsia="Times New Roman" w:hAnsi="Calibri" w:cs="Calibri"/>
          <w:bCs/>
          <w:lang w:val="pt-BR" w:eastAsia="pt-BR" w:bidi="ar-SA"/>
        </w:rPr>
        <w:t xml:space="preserve">em estruturas de concreto armado </w:t>
      </w:r>
      <w:r w:rsidR="0056242A" w:rsidRPr="00F72F5E">
        <w:rPr>
          <w:rFonts w:ascii="Calibri" w:eastAsia="Times New Roman" w:hAnsi="Calibri" w:cs="Calibri"/>
          <w:bCs/>
          <w:lang w:val="pt-BR" w:eastAsia="pt-BR" w:bidi="ar-SA"/>
        </w:rPr>
        <w:t xml:space="preserve">com a argamassa de Reparo Estrutural da </w:t>
      </w:r>
      <w:proofErr w:type="spellStart"/>
      <w:r w:rsidR="0056242A" w:rsidRPr="00F72F5E">
        <w:rPr>
          <w:rFonts w:ascii="Calibri" w:eastAsia="Times New Roman" w:hAnsi="Calibri" w:cs="Calibri"/>
          <w:bCs/>
          <w:lang w:val="pt-BR" w:eastAsia="pt-BR" w:bidi="ar-SA"/>
        </w:rPr>
        <w:t>Quartzolit</w:t>
      </w:r>
      <w:proofErr w:type="spellEnd"/>
      <w:r w:rsidR="00E93133">
        <w:rPr>
          <w:rFonts w:ascii="Calibri" w:eastAsia="Times New Roman" w:hAnsi="Calibri" w:cs="Calibri"/>
          <w:bCs/>
          <w:lang w:val="pt-BR" w:eastAsia="pt-BR" w:bidi="ar-SA"/>
        </w:rPr>
        <w:t xml:space="preserve"> ou similar de melhor qualidade</w:t>
      </w:r>
      <w:r w:rsidRPr="00F72F5E">
        <w:rPr>
          <w:rFonts w:ascii="Calibri" w:eastAsia="Times New Roman" w:hAnsi="Calibri" w:cs="Calibri"/>
          <w:bCs/>
          <w:lang w:val="pt-BR" w:eastAsia="pt-BR" w:bidi="ar-SA"/>
        </w:rPr>
        <w:t>;</w:t>
      </w:r>
      <w:r w:rsidR="0056242A" w:rsidRPr="00F72F5E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</w:p>
    <w:p w14:paraId="53D71183" w14:textId="1B77F05A" w:rsidR="0056242A" w:rsidRPr="00F72F5E" w:rsidRDefault="00E242F4" w:rsidP="0056242A">
      <w:pPr>
        <w:pStyle w:val="PargrafodaLista"/>
        <w:widowControl/>
        <w:numPr>
          <w:ilvl w:val="0"/>
          <w:numId w:val="2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72F5E">
        <w:rPr>
          <w:rFonts w:ascii="Calibri" w:eastAsia="Times New Roman" w:hAnsi="Calibri" w:cs="Calibri"/>
          <w:bCs/>
          <w:lang w:val="pt-BR" w:eastAsia="pt-BR" w:bidi="ar-SA"/>
        </w:rPr>
        <w:t>L</w:t>
      </w:r>
      <w:r w:rsidR="0056242A" w:rsidRPr="00F72F5E">
        <w:rPr>
          <w:rFonts w:ascii="Calibri" w:eastAsia="Times New Roman" w:hAnsi="Calibri" w:cs="Calibri"/>
          <w:bCs/>
          <w:lang w:val="pt-BR" w:eastAsia="pt-BR" w:bidi="ar-SA"/>
        </w:rPr>
        <w:t>impeza total da</w:t>
      </w:r>
      <w:r w:rsidR="00F72F5E" w:rsidRPr="00F72F5E">
        <w:rPr>
          <w:rFonts w:ascii="Calibri" w:eastAsia="Times New Roman" w:hAnsi="Calibri" w:cs="Calibri"/>
          <w:bCs/>
          <w:lang w:val="pt-BR" w:eastAsia="pt-BR" w:bidi="ar-SA"/>
        </w:rPr>
        <w:t>s</w:t>
      </w:r>
      <w:r w:rsidR="0056242A" w:rsidRPr="00F72F5E">
        <w:rPr>
          <w:rFonts w:ascii="Calibri" w:eastAsia="Times New Roman" w:hAnsi="Calibri" w:cs="Calibri"/>
          <w:bCs/>
          <w:lang w:val="pt-BR" w:eastAsia="pt-BR" w:bidi="ar-SA"/>
        </w:rPr>
        <w:t xml:space="preserve"> estrutura</w:t>
      </w:r>
      <w:r w:rsidR="00F72F5E" w:rsidRPr="00F72F5E">
        <w:rPr>
          <w:rFonts w:ascii="Calibri" w:eastAsia="Times New Roman" w:hAnsi="Calibri" w:cs="Calibri"/>
          <w:bCs/>
          <w:lang w:val="pt-BR" w:eastAsia="pt-BR" w:bidi="ar-SA"/>
        </w:rPr>
        <w:t>s</w:t>
      </w:r>
      <w:r w:rsidR="0056242A" w:rsidRPr="00F72F5E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627049" w:rsidRPr="00F72F5E">
        <w:rPr>
          <w:rFonts w:ascii="Calibri" w:eastAsia="Times New Roman" w:hAnsi="Calibri" w:cs="Calibri"/>
          <w:bCs/>
          <w:lang w:val="pt-BR" w:eastAsia="pt-BR" w:bidi="ar-SA"/>
        </w:rPr>
        <w:t xml:space="preserve">de </w:t>
      </w:r>
      <w:r w:rsidR="00F72F5E" w:rsidRPr="00F72F5E">
        <w:rPr>
          <w:rFonts w:ascii="Calibri" w:eastAsia="Times New Roman" w:hAnsi="Calibri" w:cs="Calibri"/>
          <w:bCs/>
          <w:lang w:val="pt-BR" w:eastAsia="pt-BR" w:bidi="ar-SA"/>
        </w:rPr>
        <w:t xml:space="preserve">concreto armado </w:t>
      </w:r>
      <w:r w:rsidR="0056242A" w:rsidRPr="00F72F5E">
        <w:rPr>
          <w:rFonts w:ascii="Calibri" w:eastAsia="Times New Roman" w:hAnsi="Calibri" w:cs="Calibri"/>
          <w:bCs/>
          <w:lang w:val="pt-BR" w:eastAsia="pt-BR" w:bidi="ar-SA"/>
        </w:rPr>
        <w:t>e aplicação de impermeabilizante</w:t>
      </w:r>
      <w:r w:rsidR="00F72F5E" w:rsidRPr="00F72F5E">
        <w:rPr>
          <w:rFonts w:ascii="Calibri" w:eastAsia="Times New Roman" w:hAnsi="Calibri" w:cs="Calibri"/>
          <w:bCs/>
          <w:lang w:val="pt-BR" w:eastAsia="pt-BR" w:bidi="ar-SA"/>
        </w:rPr>
        <w:t xml:space="preserve"> em toda sua área;</w:t>
      </w:r>
    </w:p>
    <w:p w14:paraId="7CC7C3C6" w14:textId="195990BA" w:rsidR="0056242A" w:rsidRPr="00627049" w:rsidRDefault="00627049" w:rsidP="00AA4F06">
      <w:pPr>
        <w:pStyle w:val="PargrafodaLista"/>
        <w:widowControl/>
        <w:numPr>
          <w:ilvl w:val="0"/>
          <w:numId w:val="2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Limpeza </w:t>
      </w:r>
      <w:r w:rsidR="009D039C">
        <w:rPr>
          <w:rFonts w:ascii="Calibri" w:eastAsia="Times New Roman" w:hAnsi="Calibri" w:cs="Calibri"/>
          <w:bCs/>
          <w:lang w:val="pt-BR" w:eastAsia="pt-BR" w:bidi="ar-SA"/>
        </w:rPr>
        <w:t xml:space="preserve">e lixamento </w:t>
      </w:r>
      <w:r>
        <w:rPr>
          <w:rFonts w:ascii="Calibri" w:eastAsia="Times New Roman" w:hAnsi="Calibri" w:cs="Calibri"/>
          <w:bCs/>
          <w:lang w:val="pt-BR" w:eastAsia="pt-BR" w:bidi="ar-SA"/>
        </w:rPr>
        <w:t>da</w:t>
      </w:r>
      <w:r w:rsidR="0056242A" w:rsidRPr="00627049">
        <w:rPr>
          <w:rFonts w:ascii="Calibri" w:eastAsia="Times New Roman" w:hAnsi="Calibri" w:cs="Calibri"/>
          <w:bCs/>
          <w:lang w:val="pt-BR" w:eastAsia="pt-BR" w:bidi="ar-SA"/>
        </w:rPr>
        <w:t xml:space="preserve"> estrutura metálica existente </w:t>
      </w:r>
      <w:r>
        <w:rPr>
          <w:rFonts w:ascii="Calibri" w:eastAsia="Times New Roman" w:hAnsi="Calibri" w:cs="Calibri"/>
          <w:bCs/>
          <w:lang w:val="pt-BR" w:eastAsia="pt-BR" w:bidi="ar-SA"/>
        </w:rPr>
        <w:t>com</w:t>
      </w:r>
      <w:r w:rsidR="0056242A" w:rsidRPr="00627049">
        <w:rPr>
          <w:rFonts w:ascii="Calibri" w:eastAsia="Times New Roman" w:hAnsi="Calibri" w:cs="Calibri"/>
          <w:bCs/>
          <w:lang w:val="pt-BR" w:eastAsia="pt-BR" w:bidi="ar-SA"/>
        </w:rPr>
        <w:t xml:space="preserve"> aplicação de pintura antioxidante, </w:t>
      </w:r>
      <w:r>
        <w:rPr>
          <w:rFonts w:ascii="Calibri" w:eastAsia="Times New Roman" w:hAnsi="Calibri" w:cs="Calibri"/>
          <w:bCs/>
          <w:lang w:val="pt-BR" w:eastAsia="pt-BR" w:bidi="ar-SA"/>
        </w:rPr>
        <w:t>com recuperação</w:t>
      </w:r>
      <w:r w:rsidR="0056242A" w:rsidRPr="00627049">
        <w:rPr>
          <w:rFonts w:ascii="Calibri" w:eastAsia="Times New Roman" w:hAnsi="Calibri" w:cs="Calibri"/>
          <w:bCs/>
          <w:lang w:val="pt-BR" w:eastAsia="pt-BR" w:bidi="ar-SA"/>
        </w:rPr>
        <w:t xml:space="preserve"> em </w:t>
      </w:r>
      <w:proofErr w:type="gramStart"/>
      <w:r w:rsidR="0056242A" w:rsidRPr="00627049">
        <w:rPr>
          <w:rFonts w:ascii="Calibri" w:eastAsia="Times New Roman" w:hAnsi="Calibri" w:cs="Calibri"/>
          <w:bCs/>
          <w:lang w:val="pt-BR" w:eastAsia="pt-BR" w:bidi="ar-SA"/>
        </w:rPr>
        <w:t>2</w:t>
      </w:r>
      <w:proofErr w:type="gramEnd"/>
      <w:r w:rsidR="0056242A" w:rsidRPr="00627049">
        <w:rPr>
          <w:rFonts w:ascii="Calibri" w:eastAsia="Times New Roman" w:hAnsi="Calibri" w:cs="Calibri"/>
          <w:bCs/>
          <w:lang w:val="pt-BR" w:eastAsia="pt-BR" w:bidi="ar-SA"/>
        </w:rPr>
        <w:t xml:space="preserve"> pontos específicos.</w:t>
      </w:r>
    </w:p>
    <w:p w14:paraId="297EE775" w14:textId="77777777" w:rsidR="0056242A" w:rsidRDefault="0056242A" w:rsidP="0056242A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</w:p>
    <w:p w14:paraId="3800B884" w14:textId="77777777" w:rsidR="00791372" w:rsidRDefault="00791372" w:rsidP="00CC0956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EB36018" w14:textId="77777777" w:rsidR="00CC0956" w:rsidRDefault="00CC0956" w:rsidP="00CC095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127A3EC8" w14:textId="77777777" w:rsidR="00704E01" w:rsidRPr="000E7E4E" w:rsidRDefault="00704E01" w:rsidP="00CC095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76C72BC3" w14:textId="77777777" w:rsidR="00CC0956" w:rsidRDefault="00CC0956" w:rsidP="00CC0956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1E6BF04" w14:textId="77777777" w:rsidR="00CC0956" w:rsidRDefault="00CC0956" w:rsidP="00CC095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1C3ADAF1" w14:textId="77777777" w:rsidR="00AE4FD2" w:rsidRPr="000E7E4E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18EE04E7" w14:textId="77777777" w:rsidR="00AE4FD2" w:rsidRPr="00E54DD2" w:rsidRDefault="00AE4FD2" w:rsidP="00CC095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E3ED1FA" w14:textId="77777777" w:rsidR="00CC0956" w:rsidRDefault="00CC0956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B0A6FA3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A6997F4" w14:textId="77777777" w:rsidR="0013063A" w:rsidRPr="006B5183" w:rsidRDefault="0013063A" w:rsidP="00AA4F06">
      <w:pPr>
        <w:pStyle w:val="PargrafodaLista"/>
        <w:numPr>
          <w:ilvl w:val="2"/>
          <w:numId w:val="1"/>
        </w:numPr>
        <w:outlineLvl w:val="2"/>
        <w:rPr>
          <w:b/>
          <w:sz w:val="24"/>
        </w:rPr>
      </w:pPr>
      <w:bookmarkStart w:id="42" w:name="_Toc49161354"/>
      <w:r w:rsidRPr="006B5183">
        <w:rPr>
          <w:b/>
          <w:sz w:val="24"/>
        </w:rPr>
        <w:t>Relógio de Sol</w:t>
      </w:r>
      <w:bookmarkEnd w:id="42"/>
    </w:p>
    <w:p w14:paraId="6FF76060" w14:textId="77777777" w:rsidR="0013063A" w:rsidRDefault="0013063A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03942EF" w14:textId="77777777" w:rsidR="0013063A" w:rsidRDefault="0013063A" w:rsidP="0013063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1279D62E" w14:textId="77777777" w:rsidR="00AC3ABA" w:rsidRPr="00950E33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50E33">
        <w:rPr>
          <w:rFonts w:ascii="Calibri" w:eastAsia="Times New Roman" w:hAnsi="Calibri" w:cs="Calibri"/>
          <w:bCs/>
          <w:lang w:val="pt-BR" w:eastAsia="pt-BR" w:bidi="ar-SA"/>
        </w:rPr>
        <w:t>Recomendamos a pintura da alvenaria da estrutura existente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e do guarda corpo metálico</w:t>
      </w:r>
      <w:r w:rsidRPr="00950E33">
        <w:rPr>
          <w:rFonts w:ascii="Calibri" w:eastAsia="Times New Roman" w:hAnsi="Calibri" w:cs="Calibri"/>
          <w:bCs/>
          <w:lang w:val="pt-BR" w:eastAsia="pt-BR" w:bidi="ar-SA"/>
        </w:rPr>
        <w:t xml:space="preserve"> com tint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a especifica. </w:t>
      </w:r>
      <w:r w:rsidRPr="00AC3ABA">
        <w:rPr>
          <w:rFonts w:ascii="Calibri" w:eastAsia="Times New Roman" w:hAnsi="Calibri" w:cs="Calibri"/>
          <w:bCs/>
          <w:lang w:val="pt-BR" w:eastAsia="pt-BR" w:bidi="ar-SA"/>
        </w:rPr>
        <w:t>Seguir padrão de cores existente atualmente ou definido pela CODEMGE.</w:t>
      </w:r>
    </w:p>
    <w:p w14:paraId="7336522F" w14:textId="77777777" w:rsidR="00F13583" w:rsidRPr="00433359" w:rsidRDefault="00F13583" w:rsidP="00F13583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</w:p>
    <w:p w14:paraId="05FBD056" w14:textId="092A100F" w:rsidR="00F13583" w:rsidRPr="00433359" w:rsidRDefault="00F13583" w:rsidP="00F13583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Será indicada em projeto </w:t>
      </w:r>
      <w:r w:rsidRPr="00433359">
        <w:rPr>
          <w:rFonts w:ascii="Calibri" w:eastAsia="Times New Roman" w:hAnsi="Calibri" w:cs="Calibri"/>
          <w:bCs/>
          <w:lang w:val="pt-BR" w:eastAsia="pt-BR" w:bidi="ar-SA"/>
        </w:rPr>
        <w:t>uma área de piso ao redor do brinq</w:t>
      </w:r>
      <w:r w:rsidR="00AC3ABA">
        <w:rPr>
          <w:rFonts w:ascii="Calibri" w:eastAsia="Times New Roman" w:hAnsi="Calibri" w:cs="Calibri"/>
          <w:bCs/>
          <w:lang w:val="pt-BR" w:eastAsia="pt-BR" w:bidi="ar-SA"/>
        </w:rPr>
        <w:t>uedo utilizando o piso drenante</w:t>
      </w:r>
      <w:r w:rsidRPr="00433359">
        <w:rPr>
          <w:rFonts w:ascii="Calibri" w:eastAsia="Times New Roman" w:hAnsi="Calibri" w:cs="Calibri"/>
          <w:bCs/>
          <w:lang w:val="pt-BR" w:eastAsia="pt-BR" w:bidi="ar-SA"/>
        </w:rPr>
        <w:t xml:space="preserve">. Este piso é feito de 82% de material reciclado, é atérmico, apresenta boa resistência e garante permeabilidade total do solo. </w:t>
      </w:r>
    </w:p>
    <w:p w14:paraId="4D520DB8" w14:textId="77777777" w:rsidR="00433359" w:rsidRDefault="00433359" w:rsidP="00433359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7257D93" w14:textId="77777777" w:rsidR="002A133A" w:rsidRDefault="002A133A" w:rsidP="0013063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FC96846" w14:textId="77777777" w:rsidR="0013063A" w:rsidRDefault="0013063A" w:rsidP="0013063A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CB207AB" w14:textId="77777777" w:rsidR="0013063A" w:rsidRDefault="0013063A" w:rsidP="0013063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66FC3BDF" w14:textId="77777777" w:rsidR="00DC1DF8" w:rsidRDefault="00DC1DF8" w:rsidP="0013063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113EEE2" w14:textId="0EFB861D" w:rsidR="009D039C" w:rsidRDefault="009D039C" w:rsidP="009D039C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O projeto estrutural para o equipamento Relógio de Sol prevê:</w:t>
      </w:r>
    </w:p>
    <w:p w14:paraId="64C01969" w14:textId="77777777" w:rsidR="009D039C" w:rsidRDefault="009D039C" w:rsidP="009D039C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3C791C1" w14:textId="0EAB8583" w:rsidR="009D039C" w:rsidRPr="009D039C" w:rsidRDefault="009D039C" w:rsidP="009D039C">
      <w:pPr>
        <w:pStyle w:val="PargrafodaLista"/>
        <w:widowControl/>
        <w:numPr>
          <w:ilvl w:val="0"/>
          <w:numId w:val="23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D039C">
        <w:rPr>
          <w:rFonts w:ascii="Calibri" w:eastAsia="Times New Roman" w:hAnsi="Calibri" w:cs="Calibri"/>
          <w:bCs/>
          <w:lang w:val="pt-BR" w:eastAsia="pt-BR" w:bidi="ar-SA"/>
        </w:rPr>
        <w:t>Escarificação de</w:t>
      </w:r>
      <w:r w:rsidR="003F5884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Pr="009D039C">
        <w:rPr>
          <w:rFonts w:ascii="Calibri" w:eastAsia="Times New Roman" w:hAnsi="Calibri" w:cs="Calibri"/>
          <w:bCs/>
          <w:lang w:val="pt-BR" w:eastAsia="pt-BR" w:bidi="ar-SA"/>
        </w:rPr>
        <w:t>trincas e fissuras, limpeza dos locais e lixamento e pintura das armaduras expostas, caso necessário;</w:t>
      </w:r>
    </w:p>
    <w:p w14:paraId="6A2F4458" w14:textId="77B5B412" w:rsidR="009D039C" w:rsidRPr="00F72F5E" w:rsidRDefault="009D039C" w:rsidP="009D039C">
      <w:pPr>
        <w:pStyle w:val="PargrafodaLista"/>
        <w:widowControl/>
        <w:numPr>
          <w:ilvl w:val="0"/>
          <w:numId w:val="2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72F5E">
        <w:rPr>
          <w:rFonts w:ascii="Calibri" w:eastAsia="Times New Roman" w:hAnsi="Calibri" w:cs="Calibri"/>
          <w:bCs/>
          <w:lang w:val="pt-BR" w:eastAsia="pt-BR" w:bidi="ar-SA"/>
        </w:rPr>
        <w:t xml:space="preserve">Recuperação das trincas e fissuras em estruturas de concreto armado com a argamassa de Reparo Estrutural da </w:t>
      </w:r>
      <w:proofErr w:type="spellStart"/>
      <w:r w:rsidRPr="00F72F5E">
        <w:rPr>
          <w:rFonts w:ascii="Calibri" w:eastAsia="Times New Roman" w:hAnsi="Calibri" w:cs="Calibri"/>
          <w:bCs/>
          <w:lang w:val="pt-BR" w:eastAsia="pt-BR" w:bidi="ar-SA"/>
        </w:rPr>
        <w:t>Quartzolit</w:t>
      </w:r>
      <w:proofErr w:type="spellEnd"/>
      <w:r w:rsidR="00E93133">
        <w:rPr>
          <w:rFonts w:ascii="Calibri" w:eastAsia="Times New Roman" w:hAnsi="Calibri" w:cs="Calibri"/>
          <w:bCs/>
          <w:lang w:val="pt-BR" w:eastAsia="pt-BR" w:bidi="ar-SA"/>
        </w:rPr>
        <w:t xml:space="preserve"> ou similar de melhor qualidade</w:t>
      </w:r>
      <w:r w:rsidRPr="00F72F5E">
        <w:rPr>
          <w:rFonts w:ascii="Calibri" w:eastAsia="Times New Roman" w:hAnsi="Calibri" w:cs="Calibri"/>
          <w:bCs/>
          <w:lang w:val="pt-BR" w:eastAsia="pt-BR" w:bidi="ar-SA"/>
        </w:rPr>
        <w:t xml:space="preserve">; </w:t>
      </w:r>
    </w:p>
    <w:p w14:paraId="325DDCC1" w14:textId="77777777" w:rsidR="009D039C" w:rsidRPr="00F72F5E" w:rsidRDefault="009D039C" w:rsidP="009D039C">
      <w:pPr>
        <w:pStyle w:val="PargrafodaLista"/>
        <w:widowControl/>
        <w:numPr>
          <w:ilvl w:val="0"/>
          <w:numId w:val="2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F72F5E">
        <w:rPr>
          <w:rFonts w:ascii="Calibri" w:eastAsia="Times New Roman" w:hAnsi="Calibri" w:cs="Calibri"/>
          <w:bCs/>
          <w:lang w:val="pt-BR" w:eastAsia="pt-BR" w:bidi="ar-SA"/>
        </w:rPr>
        <w:t>Limpeza total das estruturas de concreto armado e aplicação de impermeabilizante em toda sua área;</w:t>
      </w:r>
    </w:p>
    <w:p w14:paraId="1730722D" w14:textId="4BE1A2DC" w:rsidR="00DC1DF8" w:rsidRPr="009D039C" w:rsidRDefault="009D039C" w:rsidP="009D039C">
      <w:pPr>
        <w:pStyle w:val="PargrafodaLista"/>
        <w:widowControl/>
        <w:numPr>
          <w:ilvl w:val="0"/>
          <w:numId w:val="2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9D039C">
        <w:rPr>
          <w:rFonts w:ascii="Calibri" w:eastAsia="Times New Roman" w:hAnsi="Calibri" w:cs="Calibri"/>
          <w:bCs/>
          <w:lang w:val="pt-BR" w:eastAsia="pt-BR" w:bidi="ar-SA"/>
        </w:rPr>
        <w:t>Limpeza e lixamento da estrutura metálica existente com aplicação de pintura antioxidante</w:t>
      </w:r>
      <w:r>
        <w:rPr>
          <w:rFonts w:ascii="Calibri" w:eastAsia="Times New Roman" w:hAnsi="Calibri" w:cs="Calibri"/>
          <w:bCs/>
          <w:lang w:val="pt-BR" w:eastAsia="pt-BR" w:bidi="ar-SA"/>
        </w:rPr>
        <w:t>;</w:t>
      </w:r>
    </w:p>
    <w:p w14:paraId="3D5D057A" w14:textId="609D84DE" w:rsidR="009D039C" w:rsidRDefault="009D039C" w:rsidP="009D039C">
      <w:pPr>
        <w:pStyle w:val="PargrafodaLista"/>
        <w:widowControl/>
        <w:numPr>
          <w:ilvl w:val="0"/>
          <w:numId w:val="2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Execução de suporte</w:t>
      </w:r>
      <w:r w:rsidR="00DC1DF8" w:rsidRPr="009D039C">
        <w:rPr>
          <w:rFonts w:ascii="Calibri" w:eastAsia="Times New Roman" w:hAnsi="Calibri" w:cs="Calibri"/>
          <w:bCs/>
          <w:lang w:val="pt-BR" w:eastAsia="pt-BR" w:bidi="ar-SA"/>
        </w:rPr>
        <w:t xml:space="preserve"> metálic</w:t>
      </w:r>
      <w:r>
        <w:rPr>
          <w:rFonts w:ascii="Calibri" w:eastAsia="Times New Roman" w:hAnsi="Calibri" w:cs="Calibri"/>
          <w:bCs/>
          <w:lang w:val="pt-BR" w:eastAsia="pt-BR" w:bidi="ar-SA"/>
        </w:rPr>
        <w:t>o para o escorregador a ser instalado</w:t>
      </w:r>
      <w:r w:rsidR="00DC1DF8" w:rsidRPr="009D039C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lang w:val="pt-BR" w:eastAsia="pt-BR" w:bidi="ar-SA"/>
        </w:rPr>
        <w:t>sob o existente;</w:t>
      </w:r>
    </w:p>
    <w:p w14:paraId="6585CD4D" w14:textId="7C2811AD" w:rsidR="00DC1DF8" w:rsidRPr="009D039C" w:rsidRDefault="009D039C" w:rsidP="009D039C">
      <w:pPr>
        <w:pStyle w:val="PargrafodaLista"/>
        <w:widowControl/>
        <w:numPr>
          <w:ilvl w:val="0"/>
          <w:numId w:val="22"/>
        </w:numPr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>Execução de</w:t>
      </w:r>
      <w:r w:rsidR="00DC1DF8" w:rsidRPr="009D039C">
        <w:rPr>
          <w:rFonts w:ascii="Calibri" w:eastAsia="Times New Roman" w:hAnsi="Calibri" w:cs="Calibri"/>
          <w:bCs/>
          <w:lang w:val="pt-BR" w:eastAsia="pt-BR" w:bidi="ar-SA"/>
        </w:rPr>
        <w:t xml:space="preserve"> novo escorregador em tábua de madeira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de lei</w:t>
      </w:r>
      <w:r w:rsidR="00DC1DF8" w:rsidRPr="009D039C">
        <w:rPr>
          <w:rFonts w:ascii="Calibri" w:eastAsia="Times New Roman" w:hAnsi="Calibri" w:cs="Calibri"/>
          <w:bCs/>
          <w:lang w:val="pt-BR" w:eastAsia="pt-BR" w:bidi="ar-SA"/>
        </w:rPr>
        <w:t>.</w:t>
      </w:r>
    </w:p>
    <w:p w14:paraId="46EBB0BE" w14:textId="1962272E" w:rsidR="000E1AA2" w:rsidRDefault="000E1AA2" w:rsidP="000E1AA2">
      <w:pPr>
        <w:keepNext/>
        <w:widowControl/>
        <w:autoSpaceDE/>
        <w:autoSpaceDN/>
        <w:jc w:val="center"/>
      </w:pPr>
    </w:p>
    <w:p w14:paraId="61DBED3D" w14:textId="77777777" w:rsidR="00271185" w:rsidRDefault="00271185" w:rsidP="0013063A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D292A55" w14:textId="77777777" w:rsidR="0013063A" w:rsidRPr="000E7E4E" w:rsidRDefault="0013063A" w:rsidP="0013063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3F49CB4E" w14:textId="77777777" w:rsidR="0013063A" w:rsidRPr="0095358C" w:rsidRDefault="0095358C" w:rsidP="0013063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5358C"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0D0953AB" w14:textId="77777777" w:rsidR="0095358C" w:rsidRDefault="0095358C" w:rsidP="0013063A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9DB82EA" w14:textId="77777777" w:rsidR="0095358C" w:rsidRDefault="0095358C" w:rsidP="0013063A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53A22E6" w14:textId="77777777" w:rsidR="0013063A" w:rsidRDefault="0013063A" w:rsidP="0013063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1259ADDF" w14:textId="77777777" w:rsidR="00AE4FD2" w:rsidRPr="000E7E4E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156FEF19" w14:textId="77777777" w:rsidR="00AE4FD2" w:rsidRPr="00E54DD2" w:rsidRDefault="00AE4FD2" w:rsidP="0013063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2345692" w14:textId="77777777" w:rsidR="0013063A" w:rsidRDefault="0013063A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CE9D344" w14:textId="77777777" w:rsidR="0013063A" w:rsidRDefault="0095507D" w:rsidP="00AA4F06">
      <w:pPr>
        <w:pStyle w:val="PargrafodaLista"/>
        <w:numPr>
          <w:ilvl w:val="2"/>
          <w:numId w:val="1"/>
        </w:numPr>
        <w:outlineLvl w:val="2"/>
        <w:rPr>
          <w:b/>
          <w:sz w:val="24"/>
        </w:rPr>
      </w:pPr>
      <w:bookmarkStart w:id="43" w:name="_Toc49161355"/>
      <w:r w:rsidRPr="006B5183">
        <w:rPr>
          <w:b/>
          <w:sz w:val="24"/>
        </w:rPr>
        <w:t>Área de descanso</w:t>
      </w:r>
      <w:bookmarkEnd w:id="43"/>
    </w:p>
    <w:p w14:paraId="215AA256" w14:textId="77777777" w:rsidR="005153CF" w:rsidRDefault="005153CF" w:rsidP="00AB108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D12846D" w14:textId="77777777" w:rsidR="00AB1085" w:rsidRDefault="00AB1085" w:rsidP="00AB108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AB1085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779966DE" w14:textId="77777777" w:rsidR="00957638" w:rsidRPr="00433359" w:rsidRDefault="00957638" w:rsidP="0095763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433359">
        <w:rPr>
          <w:rFonts w:ascii="Calibri" w:eastAsia="Times New Roman" w:hAnsi="Calibri" w:cs="Calibri"/>
          <w:bCs/>
          <w:lang w:val="pt-BR" w:eastAsia="pt-BR" w:bidi="ar-SA"/>
        </w:rPr>
        <w:t>Recomendamos a reconstrução do quiosque de proteção da área de descanso em eucalipto tratado e imunizado em autoclave com cobertura em piaçava da Bahia.</w:t>
      </w:r>
    </w:p>
    <w:p w14:paraId="530C3B19" w14:textId="77777777" w:rsidR="00957638" w:rsidRPr="00433359" w:rsidRDefault="00957638" w:rsidP="0095763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17440FDE" w14:textId="77777777" w:rsidR="00957638" w:rsidRPr="00433359" w:rsidRDefault="00957638" w:rsidP="0095763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433359">
        <w:rPr>
          <w:rFonts w:ascii="Calibri" w:eastAsia="Times New Roman" w:hAnsi="Calibri" w:cs="Calibri"/>
          <w:bCs/>
          <w:lang w:val="pt-BR" w:eastAsia="pt-BR" w:bidi="ar-SA"/>
        </w:rPr>
        <w:t xml:space="preserve">Os guarda corpos serão em eucalipto tratado e imunizado em </w:t>
      </w:r>
      <w:proofErr w:type="gramStart"/>
      <w:r w:rsidRPr="00433359">
        <w:rPr>
          <w:rFonts w:ascii="Calibri" w:eastAsia="Times New Roman" w:hAnsi="Calibri" w:cs="Calibri"/>
          <w:bCs/>
          <w:lang w:val="pt-BR" w:eastAsia="pt-BR" w:bidi="ar-SA"/>
        </w:rPr>
        <w:t>autoclave .</w:t>
      </w:r>
      <w:proofErr w:type="gramEnd"/>
    </w:p>
    <w:p w14:paraId="29216CB3" w14:textId="77777777" w:rsidR="00957638" w:rsidRPr="00433359" w:rsidRDefault="00957638" w:rsidP="0095763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253D996" w14:textId="2D147DD6" w:rsidR="00957638" w:rsidRPr="00433359" w:rsidRDefault="00957638" w:rsidP="0095763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433359">
        <w:rPr>
          <w:rFonts w:ascii="Calibri" w:eastAsia="Times New Roman" w:hAnsi="Calibri" w:cs="Calibri"/>
          <w:bCs/>
          <w:lang w:val="pt-BR" w:eastAsia="pt-BR" w:bidi="ar-SA"/>
        </w:rPr>
        <w:t xml:space="preserve">Reinstalar os bancos </w:t>
      </w:r>
      <w:r w:rsidR="00650C4B" w:rsidRPr="00433359">
        <w:rPr>
          <w:rFonts w:ascii="Calibri" w:eastAsia="Times New Roman" w:hAnsi="Calibri" w:cs="Calibri"/>
          <w:bCs/>
          <w:lang w:val="pt-BR" w:eastAsia="pt-BR" w:bidi="ar-SA"/>
        </w:rPr>
        <w:t>pré-fabricados</w:t>
      </w:r>
      <w:r w:rsidRPr="00433359">
        <w:rPr>
          <w:rFonts w:ascii="Calibri" w:eastAsia="Times New Roman" w:hAnsi="Calibri" w:cs="Calibri"/>
          <w:bCs/>
          <w:lang w:val="pt-BR" w:eastAsia="pt-BR" w:bidi="ar-SA"/>
        </w:rPr>
        <w:t xml:space="preserve"> de concreto que foram retirados. </w:t>
      </w:r>
    </w:p>
    <w:p w14:paraId="65CEF8B3" w14:textId="77777777" w:rsidR="00957638" w:rsidRPr="00433359" w:rsidRDefault="00957638" w:rsidP="0095763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027E77C" w14:textId="77777777" w:rsidR="00957638" w:rsidRPr="00433359" w:rsidRDefault="00957638" w:rsidP="0095763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433359">
        <w:rPr>
          <w:rFonts w:ascii="Calibri" w:eastAsia="Times New Roman" w:hAnsi="Calibri" w:cs="Calibri"/>
          <w:bCs/>
          <w:lang w:val="pt-BR" w:eastAsia="pt-BR" w:bidi="ar-SA"/>
        </w:rPr>
        <w:t xml:space="preserve">Manter o piso em lajota de São Tomé existente, recuperando áreas danificadas, fazendo a limpeza das pedras e refazendo o rejuntamento entre elas.  </w:t>
      </w:r>
    </w:p>
    <w:p w14:paraId="542A8687" w14:textId="77777777" w:rsidR="002A133A" w:rsidRDefault="002A133A" w:rsidP="00AB108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225AE96" w14:textId="77777777" w:rsidR="00AB1085" w:rsidRPr="00AB1085" w:rsidRDefault="00AB1085" w:rsidP="00AB108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AA79486" w14:textId="77777777" w:rsidR="00AB1085" w:rsidRDefault="00AB1085" w:rsidP="00AB108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AB1085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020FC881" w14:textId="77777777" w:rsidR="0007073A" w:rsidRPr="00AB1085" w:rsidRDefault="0007073A" w:rsidP="00AB108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8542BBE" w14:textId="50E26167" w:rsidR="0095507D" w:rsidRPr="0007073A" w:rsidRDefault="0007073A" w:rsidP="003F5884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fundação </w:t>
      </w:r>
      <w:r w:rsidR="00C3022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a Área de Descanso 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está </w:t>
      </w:r>
      <w:r w:rsidR="00C30223">
        <w:rPr>
          <w:rFonts w:ascii="Calibri" w:eastAsia="Times New Roman" w:hAnsi="Calibri" w:cs="Calibri"/>
          <w:bCs/>
          <w:color w:val="000000"/>
          <w:lang w:val="pt-BR" w:eastAsia="pt-BR" w:bidi="ar-SA"/>
        </w:rPr>
        <w:t>apresentada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n</w:t>
      </w:r>
      <w:r w:rsidR="00C30223">
        <w:rPr>
          <w:rFonts w:ascii="Calibri" w:eastAsia="Times New Roman" w:hAnsi="Calibri" w:cs="Calibri"/>
          <w:bCs/>
          <w:color w:val="000000"/>
          <w:lang w:val="pt-BR" w:eastAsia="pt-BR" w:bidi="ar-SA"/>
        </w:rPr>
        <w:t>o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C30223">
        <w:rPr>
          <w:rFonts w:ascii="Calibri" w:eastAsia="Times New Roman" w:hAnsi="Calibri" w:cs="Calibri"/>
          <w:bCs/>
          <w:color w:val="000000"/>
          <w:lang w:val="pt-BR" w:eastAsia="pt-BR" w:bidi="ar-SA"/>
        </w:rPr>
        <w:t>projeto arquitetônico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 será </w:t>
      </w:r>
      <w:r w:rsidR="00C3022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executada 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>em concreto ciclópico com 30% de pedra de mão.</w:t>
      </w:r>
    </w:p>
    <w:p w14:paraId="70DD7CCB" w14:textId="77777777" w:rsidR="0007073A" w:rsidRDefault="0007073A" w:rsidP="000F1755">
      <w:pPr>
        <w:widowControl/>
        <w:autoSpaceDE/>
        <w:autoSpaceDN/>
        <w:rPr>
          <w:rFonts w:ascii="Calibri" w:eastAsia="Times New Roman" w:hAnsi="Calibri" w:cs="Calibri"/>
          <w:b/>
          <w:u w:val="single"/>
          <w:lang w:val="pt-BR" w:eastAsia="pt-BR" w:bidi="ar-SA"/>
        </w:rPr>
      </w:pPr>
    </w:p>
    <w:p w14:paraId="4E2561E3" w14:textId="77777777" w:rsidR="00393093" w:rsidRPr="00700D05" w:rsidRDefault="00393093" w:rsidP="0039309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700D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As estacas serão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escavadas mecanicamente conforme projeto.</w:t>
      </w:r>
    </w:p>
    <w:p w14:paraId="52079063" w14:textId="77777777" w:rsidR="0095507D" w:rsidRDefault="0095507D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D50440C" w14:textId="77777777" w:rsidR="00AB1085" w:rsidRDefault="00AB1085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B4F6AC2" w14:textId="3D6047E8" w:rsidR="0095507D" w:rsidRPr="005153CF" w:rsidRDefault="004B6A92" w:rsidP="00AA4F06">
      <w:pPr>
        <w:pStyle w:val="PargrafodaLista"/>
        <w:numPr>
          <w:ilvl w:val="2"/>
          <w:numId w:val="1"/>
        </w:numPr>
        <w:outlineLvl w:val="2"/>
        <w:rPr>
          <w:b/>
          <w:sz w:val="24"/>
        </w:rPr>
      </w:pPr>
      <w:bookmarkStart w:id="44" w:name="_Toc49161356"/>
      <w:r w:rsidRPr="00AB1085">
        <w:rPr>
          <w:b/>
          <w:sz w:val="24"/>
        </w:rPr>
        <w:t>Brinquedo “</w:t>
      </w:r>
      <w:proofErr w:type="gramStart"/>
      <w:r w:rsidRPr="00AB1085">
        <w:rPr>
          <w:b/>
          <w:sz w:val="24"/>
        </w:rPr>
        <w:t>Equil</w:t>
      </w:r>
      <w:r w:rsidR="00FD0F7F">
        <w:rPr>
          <w:b/>
          <w:sz w:val="24"/>
        </w:rPr>
        <w:t>Í</w:t>
      </w:r>
      <w:r w:rsidRPr="00AB1085">
        <w:rPr>
          <w:b/>
          <w:sz w:val="24"/>
        </w:rPr>
        <w:t>brio</w:t>
      </w:r>
      <w:proofErr w:type="gramEnd"/>
      <w:r w:rsidRPr="00AB1085">
        <w:rPr>
          <w:b/>
          <w:sz w:val="24"/>
        </w:rPr>
        <w:t>”</w:t>
      </w:r>
      <w:bookmarkEnd w:id="44"/>
    </w:p>
    <w:p w14:paraId="70BF6B9E" w14:textId="77777777" w:rsidR="004B32A1" w:rsidRDefault="004B32A1" w:rsidP="00E662E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A906FC0" w14:textId="77777777" w:rsidR="00E662E6" w:rsidRPr="00E662E6" w:rsidRDefault="00E662E6" w:rsidP="00E662E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662E6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46CD3695" w14:textId="77777777" w:rsidR="00AC3ABA" w:rsidRPr="00433359" w:rsidRDefault="00957638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433359">
        <w:rPr>
          <w:rFonts w:ascii="Calibri" w:eastAsia="Times New Roman" w:hAnsi="Calibri" w:cs="Calibri"/>
          <w:bCs/>
          <w:lang w:val="pt-BR" w:eastAsia="pt-BR" w:bidi="ar-SA"/>
        </w:rPr>
        <w:t xml:space="preserve">Recomendamos a pintura da </w:t>
      </w:r>
      <w:r>
        <w:rPr>
          <w:rFonts w:ascii="Calibri" w:eastAsia="Times New Roman" w:hAnsi="Calibri" w:cs="Calibri"/>
          <w:bCs/>
          <w:lang w:val="pt-BR" w:eastAsia="pt-BR" w:bidi="ar-SA"/>
        </w:rPr>
        <w:t>estrutura de madeira</w:t>
      </w:r>
      <w:r w:rsidRPr="00433359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lang w:val="pt-BR" w:eastAsia="pt-BR" w:bidi="ar-SA"/>
        </w:rPr>
        <w:t>a ser construída</w:t>
      </w:r>
      <w:r w:rsidRPr="00433359">
        <w:rPr>
          <w:rFonts w:ascii="Calibri" w:eastAsia="Times New Roman" w:hAnsi="Calibri" w:cs="Calibri"/>
          <w:bCs/>
          <w:lang w:val="pt-BR" w:eastAsia="pt-BR" w:bidi="ar-SA"/>
        </w:rPr>
        <w:t xml:space="preserve"> com tinta especifica para </w:t>
      </w:r>
      <w:r w:rsidRPr="00AC3ABA">
        <w:rPr>
          <w:rFonts w:ascii="Calibri" w:eastAsia="Times New Roman" w:hAnsi="Calibri" w:cs="Calibri"/>
          <w:bCs/>
          <w:lang w:val="pt-BR" w:eastAsia="pt-BR" w:bidi="ar-SA"/>
        </w:rPr>
        <w:t xml:space="preserve">área externa. </w:t>
      </w:r>
      <w:r w:rsidR="00AC3ABA" w:rsidRPr="00AC3ABA">
        <w:rPr>
          <w:rFonts w:ascii="Calibri" w:eastAsia="Times New Roman" w:hAnsi="Calibri" w:cs="Calibri"/>
          <w:bCs/>
          <w:lang w:val="pt-BR" w:eastAsia="pt-BR" w:bidi="ar-SA"/>
        </w:rPr>
        <w:t>Seguir padrão de cores existente atualmente.</w:t>
      </w:r>
    </w:p>
    <w:p w14:paraId="568A34AA" w14:textId="56F88EBB" w:rsidR="00957638" w:rsidRPr="00433359" w:rsidRDefault="00957638" w:rsidP="0095763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7114A58F" w14:textId="74938D1F" w:rsidR="00957638" w:rsidRPr="00433359" w:rsidRDefault="00957638" w:rsidP="0095763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Será indicada em projeto </w:t>
      </w:r>
      <w:r w:rsidRPr="00433359">
        <w:rPr>
          <w:rFonts w:ascii="Calibri" w:eastAsia="Times New Roman" w:hAnsi="Calibri" w:cs="Calibri"/>
          <w:bCs/>
          <w:lang w:val="pt-BR" w:eastAsia="pt-BR" w:bidi="ar-SA"/>
        </w:rPr>
        <w:t>uma área de piso ao redor do brinquedo utiliza</w:t>
      </w:r>
      <w:r w:rsidR="00AC3ABA">
        <w:rPr>
          <w:rFonts w:ascii="Calibri" w:eastAsia="Times New Roman" w:hAnsi="Calibri" w:cs="Calibri"/>
          <w:bCs/>
          <w:lang w:val="pt-BR" w:eastAsia="pt-BR" w:bidi="ar-SA"/>
        </w:rPr>
        <w:t>ndo o piso drenante</w:t>
      </w:r>
      <w:r w:rsidRPr="00433359">
        <w:rPr>
          <w:rFonts w:ascii="Calibri" w:eastAsia="Times New Roman" w:hAnsi="Calibri" w:cs="Calibri"/>
          <w:bCs/>
          <w:lang w:val="pt-BR" w:eastAsia="pt-BR" w:bidi="ar-SA"/>
        </w:rPr>
        <w:t>. Este piso é feito de 82% de material reciclado, é atérmico, apresenta boa resistência e garante permeabilidade total do solo.</w:t>
      </w:r>
    </w:p>
    <w:p w14:paraId="5A2723B3" w14:textId="77777777" w:rsidR="00E662E6" w:rsidRDefault="00E662E6" w:rsidP="00E662E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DB71695" w14:textId="77777777" w:rsidR="0007073A" w:rsidRPr="00E662E6" w:rsidRDefault="0007073A" w:rsidP="00E662E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A916032" w14:textId="77777777" w:rsidR="00E662E6" w:rsidRPr="00E662E6" w:rsidRDefault="00E662E6" w:rsidP="00E662E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662E6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30A47820" w14:textId="35F5D5C4" w:rsidR="00FD0F7F" w:rsidRDefault="00FD0F7F" w:rsidP="00F458F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fundação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o brinquedo Equilíbrio 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está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apresentada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n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projeto arquitetônico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 será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executada 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>em concreto ciclópico com 30% de pedra de mão.</w:t>
      </w:r>
    </w:p>
    <w:p w14:paraId="7565C2D1" w14:textId="77777777" w:rsidR="00295CB6" w:rsidRDefault="00295CB6" w:rsidP="00F458F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5CDC9E6" w14:textId="14357AB7" w:rsidR="00295CB6" w:rsidRPr="00700D05" w:rsidRDefault="00295CB6" w:rsidP="00295CB6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700D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As estacas serão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escavadas mecanicamente</w:t>
      </w:r>
      <w:r w:rsidR="0039309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conforme projeto.</w:t>
      </w:r>
    </w:p>
    <w:p w14:paraId="562BEFDC" w14:textId="77777777" w:rsidR="00E662E6" w:rsidRPr="00AB1085" w:rsidRDefault="00E662E6" w:rsidP="00E662E6">
      <w:pPr>
        <w:pStyle w:val="PargrafodaLista"/>
        <w:widowControl/>
        <w:autoSpaceDE/>
        <w:autoSpaceDN/>
        <w:ind w:left="1224"/>
        <w:outlineLvl w:val="2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89D0BE3" w14:textId="77777777" w:rsidR="004B6A92" w:rsidRDefault="004B6A9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BDE0218" w14:textId="77777777" w:rsidR="00AE4FD2" w:rsidRPr="00E54DD2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4F032BA8" w14:textId="77777777" w:rsidR="00AE4FD2" w:rsidRPr="000E7E4E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47AEBD2C" w14:textId="77777777" w:rsidR="00AE4FD2" w:rsidRDefault="00AE4F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59C2577" w14:textId="77777777" w:rsidR="004B32A1" w:rsidRDefault="004B32A1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2560FF6" w14:textId="77777777" w:rsidR="004B32A1" w:rsidRDefault="004B32A1" w:rsidP="00AA4F06">
      <w:pPr>
        <w:pStyle w:val="PargrafodaLista"/>
        <w:widowControl/>
        <w:numPr>
          <w:ilvl w:val="2"/>
          <w:numId w:val="1"/>
        </w:numPr>
        <w:autoSpaceDE/>
        <w:autoSpaceDN/>
        <w:outlineLvl w:val="2"/>
        <w:rPr>
          <w:b/>
          <w:sz w:val="24"/>
        </w:rPr>
      </w:pPr>
      <w:bookmarkStart w:id="45" w:name="_Toc43453969"/>
      <w:bookmarkStart w:id="46" w:name="_Toc49161357"/>
      <w:r w:rsidRPr="00EE1D7B">
        <w:rPr>
          <w:b/>
          <w:sz w:val="24"/>
        </w:rPr>
        <w:t>Roldanas</w:t>
      </w:r>
      <w:bookmarkEnd w:id="45"/>
      <w:bookmarkEnd w:id="46"/>
    </w:p>
    <w:p w14:paraId="5AAF2004" w14:textId="77777777" w:rsidR="004B32A1" w:rsidRDefault="004B32A1" w:rsidP="004B32A1">
      <w:pPr>
        <w:pStyle w:val="PargrafodaLista"/>
        <w:ind w:left="792"/>
        <w:outlineLvl w:val="2"/>
        <w:rPr>
          <w:b/>
          <w:sz w:val="24"/>
        </w:rPr>
      </w:pPr>
    </w:p>
    <w:p w14:paraId="5EBA7096" w14:textId="77777777" w:rsidR="003A78C8" w:rsidRDefault="003A78C8" w:rsidP="004B32A1">
      <w:pPr>
        <w:pStyle w:val="PargrafodaLista"/>
        <w:ind w:left="792"/>
        <w:outlineLvl w:val="2"/>
        <w:rPr>
          <w:b/>
          <w:sz w:val="24"/>
        </w:rPr>
      </w:pPr>
    </w:p>
    <w:p w14:paraId="6014746E" w14:textId="77777777" w:rsidR="003A78C8" w:rsidRPr="003A78C8" w:rsidRDefault="003A78C8" w:rsidP="003A78C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3A78C8">
        <w:rPr>
          <w:rFonts w:ascii="Calibri" w:eastAsia="Times New Roman" w:hAnsi="Calibri" w:cs="Calibri"/>
          <w:bCs/>
          <w:lang w:val="pt-BR" w:eastAsia="pt-BR" w:bidi="ar-SA"/>
        </w:rPr>
        <w:t>ARQUITETURA</w:t>
      </w:r>
    </w:p>
    <w:p w14:paraId="0BC378AE" w14:textId="77777777" w:rsidR="003A78C8" w:rsidRPr="003A78C8" w:rsidRDefault="003A78C8" w:rsidP="003A78C8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B49816D" w14:textId="79244C5F" w:rsidR="003A78C8" w:rsidRPr="003A78C8" w:rsidRDefault="003A78C8" w:rsidP="003A78C8">
      <w:pPr>
        <w:outlineLvl w:val="2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bookmarkStart w:id="47" w:name="_Toc49161358"/>
      <w:r w:rsidRPr="003A78C8"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  <w:bookmarkEnd w:id="47"/>
    </w:p>
    <w:p w14:paraId="3DF6F057" w14:textId="77777777" w:rsidR="003A78C8" w:rsidRDefault="003A78C8" w:rsidP="004B32A1">
      <w:pPr>
        <w:pStyle w:val="PargrafodaLista"/>
        <w:ind w:left="792"/>
        <w:outlineLvl w:val="2"/>
        <w:rPr>
          <w:b/>
          <w:sz w:val="24"/>
        </w:rPr>
      </w:pPr>
    </w:p>
    <w:p w14:paraId="456F06DB" w14:textId="77777777" w:rsidR="003A78C8" w:rsidRDefault="003A78C8" w:rsidP="004B32A1">
      <w:pPr>
        <w:pStyle w:val="PargrafodaLista"/>
        <w:ind w:left="792"/>
        <w:outlineLvl w:val="2"/>
        <w:rPr>
          <w:b/>
          <w:sz w:val="24"/>
        </w:rPr>
      </w:pPr>
    </w:p>
    <w:p w14:paraId="317E0109" w14:textId="49FA883E" w:rsidR="003A78C8" w:rsidRPr="003A78C8" w:rsidRDefault="003A78C8" w:rsidP="003A78C8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  <w:r w:rsidRPr="003A78C8">
        <w:rPr>
          <w:rFonts w:ascii="Calibri" w:eastAsia="Times New Roman" w:hAnsi="Calibri" w:cs="Calibri"/>
          <w:bCs/>
          <w:lang w:val="pt-BR" w:eastAsia="pt-BR" w:bidi="ar-SA"/>
        </w:rPr>
        <w:t>ESTRUTURAL</w:t>
      </w:r>
    </w:p>
    <w:p w14:paraId="5C28B146" w14:textId="77777777" w:rsidR="009526DE" w:rsidRPr="003A78C8" w:rsidRDefault="009526DE" w:rsidP="009526DE">
      <w:pPr>
        <w:outlineLvl w:val="2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3A78C8">
        <w:rPr>
          <w:rFonts w:ascii="Calibri" w:eastAsia="Times New Roman" w:hAnsi="Calibri" w:cs="Calibri"/>
          <w:bCs/>
          <w:color w:val="000000"/>
          <w:lang w:val="pt-BR" w:eastAsia="pt-BR" w:bidi="ar-SA"/>
        </w:rPr>
        <w:t>Sem escopo.</w:t>
      </w:r>
    </w:p>
    <w:p w14:paraId="791790D0" w14:textId="77777777" w:rsidR="00E70465" w:rsidRDefault="00E70465" w:rsidP="009715EF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0B6EEF4" w14:textId="77777777" w:rsidR="004B6A92" w:rsidRDefault="004B6A9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24F9D9F6" w14:textId="77777777" w:rsidR="00AE4FD2" w:rsidRPr="00E54DD2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lastRenderedPageBreak/>
        <w:t>ELÉTRICO</w:t>
      </w:r>
    </w:p>
    <w:p w14:paraId="202B8B9C" w14:textId="77777777" w:rsidR="00AE4FD2" w:rsidRPr="000E7E4E" w:rsidRDefault="00AE4FD2" w:rsidP="00AE4F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Sem intervenção.</w:t>
      </w:r>
    </w:p>
    <w:p w14:paraId="41979FF6" w14:textId="77777777" w:rsidR="00AE4FD2" w:rsidRDefault="00AE4FD2" w:rsidP="00AE4F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0E0745C" w14:textId="77777777" w:rsidR="00AE4FD2" w:rsidRDefault="00AE4F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DDCDF03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48" w:name="_Toc49161359"/>
      <w:r w:rsidRPr="004C4A0B">
        <w:rPr>
          <w:b/>
          <w:sz w:val="24"/>
        </w:rPr>
        <w:t>ENTORNO DO LAGO</w:t>
      </w:r>
      <w:bookmarkEnd w:id="48"/>
    </w:p>
    <w:p w14:paraId="4D645E04" w14:textId="77777777" w:rsidR="009F62D0" w:rsidRDefault="009F62D0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E7796E6" w14:textId="77777777" w:rsidR="00FC02EB" w:rsidRDefault="00FC02EB" w:rsidP="00FC02EB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 região do entorno do lago é guarnecida com pisos do tipo cimentado e pedra São Tomé.</w:t>
      </w:r>
    </w:p>
    <w:p w14:paraId="087B5D64" w14:textId="77777777" w:rsidR="00D15994" w:rsidRDefault="00D15994" w:rsidP="00FC02EB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CE4A80E" w14:textId="77777777" w:rsidR="009F62D0" w:rsidRDefault="009F62D0" w:rsidP="00D553C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>Em geral, o</w:t>
      </w:r>
      <w:r w:rsidR="00FC02EB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piso</w:t>
      </w:r>
      <w:r w:rsidR="00FC02EB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 </w:t>
      </w:r>
      <w:r w:rsidR="00FC02E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drenagem </w:t>
      </w:r>
      <w:r w:rsidR="00E662E6">
        <w:rPr>
          <w:rFonts w:ascii="Calibri" w:eastAsia="Times New Roman" w:hAnsi="Calibri" w:cs="Calibri"/>
          <w:bCs/>
          <w:color w:val="000000"/>
          <w:lang w:val="pt-BR" w:eastAsia="pt-BR" w:bidi="ar-SA"/>
        </w:rPr>
        <w:t>no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entorno do lago apresenta</w:t>
      </w:r>
      <w:r w:rsidR="00FC02EB">
        <w:rPr>
          <w:rFonts w:ascii="Calibri" w:eastAsia="Times New Roman" w:hAnsi="Calibri" w:cs="Calibri"/>
          <w:bCs/>
          <w:color w:val="000000"/>
          <w:lang w:val="pt-BR" w:eastAsia="pt-BR" w:bidi="ar-SA"/>
        </w:rPr>
        <w:t>m</w:t>
      </w:r>
      <w:r w:rsidR="00E662E6">
        <w:rPr>
          <w:rFonts w:ascii="Calibri" w:eastAsia="Times New Roman" w:hAnsi="Calibri" w:cs="Calibri"/>
          <w:bCs/>
          <w:color w:val="000000"/>
          <w:lang w:val="pt-BR" w:eastAsia="pt-BR" w:bidi="ar-SA"/>
        </w:rPr>
        <w:t>-se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732060">
        <w:rPr>
          <w:rFonts w:ascii="Calibri" w:eastAsia="Times New Roman" w:hAnsi="Calibri" w:cs="Calibri"/>
          <w:bCs/>
          <w:color w:val="000000"/>
          <w:lang w:val="pt-BR" w:eastAsia="pt-BR" w:bidi="ar-SA"/>
        </w:rPr>
        <w:t>em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bom estado, </w:t>
      </w:r>
      <w:r w:rsidR="00FC02E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aparentando que 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>fo</w:t>
      </w:r>
      <w:r w:rsidR="00FC02EB">
        <w:rPr>
          <w:rFonts w:ascii="Calibri" w:eastAsia="Times New Roman" w:hAnsi="Calibri" w:cs="Calibri"/>
          <w:bCs/>
          <w:color w:val="000000"/>
          <w:lang w:val="pt-BR" w:eastAsia="pt-BR" w:bidi="ar-SA"/>
        </w:rPr>
        <w:t>ram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recuperado</w:t>
      </w:r>
      <w:r w:rsidR="00FC02EB"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há pouco tempo.</w:t>
      </w:r>
      <w:r w:rsidR="00422A14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</w:p>
    <w:p w14:paraId="67E64895" w14:textId="77777777" w:rsidR="00D15994" w:rsidRDefault="00D15994" w:rsidP="00D553C9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18CCBA7" w14:textId="24729B88" w:rsidR="00297CC8" w:rsidRDefault="00733803" w:rsidP="00297CC8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Foi </w:t>
      </w:r>
      <w:r w:rsidR="00463265" w:rsidRPr="00616303">
        <w:rPr>
          <w:rFonts w:ascii="Calibri" w:eastAsia="Times New Roman" w:hAnsi="Calibri" w:cs="Calibri"/>
          <w:bCs/>
          <w:lang w:val="pt-BR" w:eastAsia="pt-BR" w:bidi="ar-SA"/>
        </w:rPr>
        <w:t xml:space="preserve">elaborado 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projeto com </w:t>
      </w:r>
      <w:r w:rsidR="00FC02EB" w:rsidRPr="00616303">
        <w:rPr>
          <w:rFonts w:ascii="Calibri" w:eastAsia="Times New Roman" w:hAnsi="Calibri" w:cs="Calibri"/>
          <w:bCs/>
          <w:lang w:val="pt-BR" w:eastAsia="pt-BR" w:bidi="ar-SA"/>
        </w:rPr>
        <w:t>r</w:t>
      </w:r>
      <w:r w:rsidR="00463265" w:rsidRPr="00616303">
        <w:rPr>
          <w:rFonts w:ascii="Calibri" w:eastAsia="Times New Roman" w:hAnsi="Calibri" w:cs="Calibri"/>
          <w:bCs/>
          <w:lang w:val="pt-BR" w:eastAsia="pt-BR" w:bidi="ar-SA"/>
        </w:rPr>
        <w:t>elatório</w:t>
      </w:r>
      <w:r w:rsidR="00FC02EB" w:rsidRPr="00616303">
        <w:rPr>
          <w:rFonts w:ascii="Calibri" w:eastAsia="Times New Roman" w:hAnsi="Calibri" w:cs="Calibri"/>
          <w:bCs/>
          <w:lang w:val="pt-BR" w:eastAsia="pt-BR" w:bidi="ar-SA"/>
        </w:rPr>
        <w:t xml:space="preserve"> </w:t>
      </w:r>
      <w:r w:rsidR="00FC02EB">
        <w:rPr>
          <w:rFonts w:ascii="Calibri" w:eastAsia="Times New Roman" w:hAnsi="Calibri" w:cs="Calibri"/>
          <w:bCs/>
          <w:color w:val="000000"/>
          <w:lang w:val="pt-BR" w:eastAsia="pt-BR" w:bidi="ar-SA"/>
        </w:rPr>
        <w:t>mais detalhado</w:t>
      </w:r>
      <w:r w:rsidR="00DD5C4E"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="0046326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contendo a descrição das anomalias e as soluções recomendadas para o </w:t>
      </w:r>
      <w:r w:rsidR="00297CC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projeto de recuperação </w:t>
      </w:r>
      <w:r w:rsidR="007D1505">
        <w:rPr>
          <w:rFonts w:ascii="Calibri" w:eastAsia="Times New Roman" w:hAnsi="Calibri" w:cs="Calibri"/>
          <w:bCs/>
          <w:color w:val="000000"/>
          <w:lang w:val="pt-BR" w:eastAsia="pt-BR" w:bidi="ar-SA"/>
        </w:rPr>
        <w:t>d</w:t>
      </w:r>
      <w:r w:rsidR="00DD5C4E"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r w:rsidR="007D1505">
        <w:rPr>
          <w:rFonts w:ascii="Calibri" w:eastAsia="Times New Roman" w:hAnsi="Calibri" w:cs="Calibri"/>
          <w:bCs/>
          <w:color w:val="000000"/>
          <w:lang w:val="pt-BR" w:eastAsia="pt-BR" w:bidi="ar-SA"/>
        </w:rPr>
        <w:t>s mesm</w:t>
      </w:r>
      <w:r w:rsidR="00DD5C4E">
        <w:rPr>
          <w:rFonts w:ascii="Calibri" w:eastAsia="Times New Roman" w:hAnsi="Calibri" w:cs="Calibri"/>
          <w:bCs/>
          <w:color w:val="000000"/>
          <w:lang w:val="pt-BR" w:eastAsia="pt-BR" w:bidi="ar-SA"/>
        </w:rPr>
        <w:t>a</w:t>
      </w:r>
      <w:r w:rsidR="007D1505">
        <w:rPr>
          <w:rFonts w:ascii="Calibri" w:eastAsia="Times New Roman" w:hAnsi="Calibri" w:cs="Calibri"/>
          <w:bCs/>
          <w:color w:val="000000"/>
          <w:lang w:val="pt-BR" w:eastAsia="pt-BR" w:bidi="ar-SA"/>
        </w:rPr>
        <w:t>s.</w:t>
      </w:r>
      <w:r w:rsidR="00DD5C4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Estão </w:t>
      </w:r>
      <w:r w:rsidR="00297CC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identificados </w:t>
      </w:r>
      <w:r w:rsidR="007D1505">
        <w:rPr>
          <w:rFonts w:ascii="Calibri" w:eastAsia="Times New Roman" w:hAnsi="Calibri" w:cs="Calibri"/>
          <w:bCs/>
          <w:color w:val="000000"/>
          <w:lang w:val="pt-BR" w:eastAsia="pt-BR" w:bidi="ar-SA"/>
        </w:rPr>
        <w:t>o</w:t>
      </w:r>
      <w:r w:rsidR="00297CC8">
        <w:rPr>
          <w:rFonts w:ascii="Calibri" w:eastAsia="Times New Roman" w:hAnsi="Calibri" w:cs="Calibri"/>
          <w:bCs/>
          <w:color w:val="000000"/>
          <w:lang w:val="pt-BR" w:eastAsia="pt-BR" w:bidi="ar-SA"/>
        </w:rPr>
        <w:t>s pontos frágeis com dimensões aproximadas</w:t>
      </w:r>
      <w:r w:rsidR="00732060">
        <w:rPr>
          <w:rFonts w:ascii="Calibri" w:eastAsia="Times New Roman" w:hAnsi="Calibri" w:cs="Calibri"/>
          <w:bCs/>
          <w:color w:val="000000"/>
          <w:lang w:val="pt-BR" w:eastAsia="pt-BR" w:bidi="ar-SA"/>
        </w:rPr>
        <w:t>,</w:t>
      </w:r>
      <w:r w:rsidR="00297CC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7D15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devido ao método de identificação </w:t>
      </w:r>
      <w:r w:rsidR="00732060">
        <w:rPr>
          <w:rFonts w:ascii="Calibri" w:eastAsia="Times New Roman" w:hAnsi="Calibri" w:cs="Calibri"/>
          <w:bCs/>
          <w:color w:val="000000"/>
          <w:lang w:val="pt-BR" w:eastAsia="pt-BR" w:bidi="ar-SA"/>
        </w:rPr>
        <w:t>adotado</w:t>
      </w:r>
      <w:r w:rsidR="0061630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732060">
        <w:rPr>
          <w:rFonts w:ascii="Calibri" w:eastAsia="Times New Roman" w:hAnsi="Calibri" w:cs="Calibri"/>
          <w:bCs/>
          <w:color w:val="000000"/>
          <w:lang w:val="pt-BR" w:eastAsia="pt-BR" w:bidi="ar-SA"/>
        </w:rPr>
        <w:t>e</w:t>
      </w:r>
      <w:r w:rsidR="00297CC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7D15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</w:t>
      </w:r>
      <w:r w:rsidR="00297CC8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recomposição </w:t>
      </w:r>
      <w:r w:rsidR="007D15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dos pisos </w:t>
      </w:r>
      <w:r w:rsidR="00DD5C4E">
        <w:rPr>
          <w:rFonts w:ascii="Calibri" w:eastAsia="Times New Roman" w:hAnsi="Calibri" w:cs="Calibri"/>
          <w:bCs/>
          <w:color w:val="000000"/>
          <w:lang w:val="pt-BR" w:eastAsia="pt-BR" w:bidi="ar-SA"/>
        </w:rPr>
        <w:t>seguirá o padrão</w:t>
      </w:r>
      <w:r w:rsidR="007D15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297CC8">
        <w:rPr>
          <w:rFonts w:ascii="Calibri" w:eastAsia="Times New Roman" w:hAnsi="Calibri" w:cs="Calibri"/>
          <w:bCs/>
          <w:color w:val="000000"/>
          <w:lang w:val="pt-BR" w:eastAsia="pt-BR" w:bidi="ar-SA"/>
        </w:rPr>
        <w:t>existente no local.</w:t>
      </w:r>
    </w:p>
    <w:p w14:paraId="6D2F0388" w14:textId="77777777" w:rsidR="00880EB5" w:rsidRDefault="00880EB5" w:rsidP="00297CC8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260860E1" w14:textId="48877ABD" w:rsidR="00880EB5" w:rsidRDefault="00880EB5" w:rsidP="00880EB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Serão utilizados os projetos padrões do SETOP</w:t>
      </w:r>
      <w:r w:rsidR="0039309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DEERMG </w:t>
      </w:r>
      <w:r w:rsidR="0039309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 SUDECAP-PBH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para os dispositivos de drenagem.</w:t>
      </w:r>
    </w:p>
    <w:p w14:paraId="216D95FE" w14:textId="77777777" w:rsidR="007D1505" w:rsidRDefault="007D1505" w:rsidP="00297CC8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1C2C402" w14:textId="77777777" w:rsidR="00D15994" w:rsidRDefault="00D15994" w:rsidP="00297CC8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04200054" w14:textId="77777777" w:rsidR="00E54DD2" w:rsidRPr="000F1755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AB93BD4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49" w:name="_Toc49161360"/>
      <w:r w:rsidRPr="004C4A0B">
        <w:rPr>
          <w:b/>
          <w:sz w:val="24"/>
        </w:rPr>
        <w:t>PORTARIA</w:t>
      </w:r>
      <w:bookmarkEnd w:id="49"/>
    </w:p>
    <w:p w14:paraId="0F391F64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1D75FDF8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18A73E9F" w14:textId="77777777" w:rsidR="00355121" w:rsidRDefault="00355121" w:rsidP="00355121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32D40EA" w14:textId="77777777" w:rsidR="00AC3ABA" w:rsidRPr="002D4B46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proofErr w:type="gramStart"/>
      <w:r w:rsidRPr="002D4B46">
        <w:rPr>
          <w:rFonts w:ascii="Calibri" w:eastAsia="Times New Roman" w:hAnsi="Calibri" w:cs="Calibri"/>
          <w:bCs/>
          <w:lang w:val="pt-BR" w:eastAsia="pt-BR" w:bidi="ar-SA"/>
        </w:rPr>
        <w:t>Toda o</w:t>
      </w:r>
      <w:proofErr w:type="gramEnd"/>
      <w:r w:rsidRPr="002D4B46">
        <w:rPr>
          <w:rFonts w:ascii="Calibri" w:eastAsia="Times New Roman" w:hAnsi="Calibri" w:cs="Calibri"/>
          <w:bCs/>
          <w:lang w:val="pt-BR" w:eastAsia="pt-BR" w:bidi="ar-SA"/>
        </w:rPr>
        <w:t xml:space="preserve"> revestimento do sanitário será substituído.</w:t>
      </w:r>
    </w:p>
    <w:p w14:paraId="2A204AB1" w14:textId="77777777" w:rsidR="00AC3ABA" w:rsidRPr="002D4B46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33DE418B" w14:textId="77777777" w:rsidR="00AC3ABA" w:rsidRPr="002D4B46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2D4B46">
        <w:rPr>
          <w:rFonts w:ascii="Calibri" w:eastAsia="Times New Roman" w:hAnsi="Calibri" w:cs="Calibri"/>
          <w:bCs/>
          <w:lang w:val="pt-BR" w:eastAsia="pt-BR" w:bidi="ar-SA"/>
        </w:rPr>
        <w:t>Os metais e louças serão substituídos por peças modernas, de grande durabilidade que evitam o desperdício de água e que atendem à normatização especifica.</w:t>
      </w:r>
    </w:p>
    <w:p w14:paraId="708531C8" w14:textId="77777777" w:rsidR="00AC3ABA" w:rsidRPr="002D4B46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0D3C004" w14:textId="77777777" w:rsidR="00AC3ABA" w:rsidRPr="00AC3ABA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C3ABA">
        <w:rPr>
          <w:rFonts w:ascii="Calibri" w:eastAsia="Times New Roman" w:hAnsi="Calibri" w:cs="Calibri"/>
          <w:bCs/>
          <w:lang w:val="pt-BR" w:eastAsia="pt-BR" w:bidi="ar-SA"/>
        </w:rPr>
        <w:t xml:space="preserve">A torneira especificada tem acionamento de maneira simples e fechamento automático de água que evitam vandalismo e proporcionam menos desperdício de água. </w:t>
      </w:r>
    </w:p>
    <w:p w14:paraId="167A24C2" w14:textId="77777777" w:rsidR="00AC3ABA" w:rsidRPr="00AC3ABA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6E0EF01" w14:textId="77777777" w:rsidR="00AC3ABA" w:rsidRPr="00AC3ABA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proofErr w:type="gramStart"/>
      <w:r w:rsidRPr="00AC3ABA">
        <w:rPr>
          <w:rFonts w:ascii="Calibri" w:eastAsia="Times New Roman" w:hAnsi="Calibri" w:cs="Calibri"/>
          <w:bCs/>
          <w:lang w:val="pt-BR" w:eastAsia="pt-BR" w:bidi="ar-SA"/>
        </w:rPr>
        <w:t>As bacia sanitária especificada possuem</w:t>
      </w:r>
      <w:proofErr w:type="gramEnd"/>
      <w:r w:rsidRPr="00AC3ABA">
        <w:rPr>
          <w:rFonts w:ascii="Calibri" w:eastAsia="Times New Roman" w:hAnsi="Calibri" w:cs="Calibri"/>
          <w:bCs/>
          <w:lang w:val="pt-BR" w:eastAsia="pt-BR" w:bidi="ar-SA"/>
        </w:rPr>
        <w:t xml:space="preserve"> sistema de duplo acionamento de descarga também com o objetivo de economia de água. </w:t>
      </w:r>
    </w:p>
    <w:p w14:paraId="5E3DF2F8" w14:textId="77777777" w:rsidR="00AC3ABA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99F0CBB" w14:textId="77777777" w:rsidR="00AC3ABA" w:rsidRPr="002D4B46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2D4B46">
        <w:rPr>
          <w:rFonts w:ascii="Calibri" w:eastAsia="Times New Roman" w:hAnsi="Calibri" w:cs="Calibri"/>
          <w:bCs/>
          <w:lang w:val="pt-BR" w:eastAsia="pt-BR" w:bidi="ar-SA"/>
        </w:rPr>
        <w:t>Será instalado revestimento cerâmico até o teto, para evitar infiltrações no alto da parede.</w:t>
      </w:r>
    </w:p>
    <w:p w14:paraId="35B82658" w14:textId="77777777" w:rsidR="00AC3ABA" w:rsidRPr="002D4B46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74A3D196" w14:textId="77777777" w:rsidR="00AC3ABA" w:rsidRPr="002D4B46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2D4B46">
        <w:rPr>
          <w:rFonts w:ascii="Calibri" w:eastAsia="Times New Roman" w:hAnsi="Calibri" w:cs="Calibri"/>
          <w:bCs/>
          <w:lang w:val="pt-BR" w:eastAsia="pt-BR" w:bidi="ar-SA"/>
        </w:rPr>
        <w:t xml:space="preserve">A porta de acesso ao sanitário será substituída e deslocada para melhor aproveitamento do espaço interno do sanitário e possibilitar a instalação de um armário para material de limpeza. </w:t>
      </w:r>
    </w:p>
    <w:p w14:paraId="4BAC5C9B" w14:textId="77777777" w:rsidR="00AC3ABA" w:rsidRPr="002D4B46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2E697C8D" w14:textId="77777777" w:rsidR="00AC3ABA" w:rsidRPr="00AC3ABA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2D4B46">
        <w:rPr>
          <w:rFonts w:ascii="Calibri" w:eastAsia="Times New Roman" w:hAnsi="Calibri" w:cs="Calibri"/>
          <w:bCs/>
          <w:lang w:val="pt-BR" w:eastAsia="pt-BR" w:bidi="ar-SA"/>
        </w:rPr>
        <w:t xml:space="preserve">Dentro </w:t>
      </w:r>
      <w:r w:rsidRPr="00AC3ABA">
        <w:rPr>
          <w:rFonts w:ascii="Calibri" w:eastAsia="Times New Roman" w:hAnsi="Calibri" w:cs="Calibri"/>
          <w:bCs/>
          <w:lang w:val="pt-BR" w:eastAsia="pt-BR" w:bidi="ar-SA"/>
        </w:rPr>
        <w:t xml:space="preserve">da portaria a bancada de apoio existente será substituída e será instalada uma nova bancada em Granito Verde Ubatuba no espaço existente entre o banheiro e a parede da fachada. Este espaço irá funcionar como uma pequena copa para lanches rápidos.  </w:t>
      </w:r>
    </w:p>
    <w:p w14:paraId="1FDC09B0" w14:textId="77777777" w:rsidR="00AC3ABA" w:rsidRPr="00AC3ABA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576C5DF5" w14:textId="77777777" w:rsidR="00AC3ABA" w:rsidRPr="00AC3ABA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C3ABA">
        <w:rPr>
          <w:rFonts w:ascii="Calibri" w:eastAsia="Times New Roman" w:hAnsi="Calibri" w:cs="Calibri"/>
          <w:bCs/>
          <w:lang w:val="pt-BR" w:eastAsia="pt-BR" w:bidi="ar-SA"/>
        </w:rPr>
        <w:t xml:space="preserve">Rever a rampa de acesso </w:t>
      </w:r>
      <w:proofErr w:type="gramStart"/>
      <w:r w:rsidRPr="00AC3ABA">
        <w:rPr>
          <w:rFonts w:ascii="Calibri" w:eastAsia="Times New Roman" w:hAnsi="Calibri" w:cs="Calibri"/>
          <w:bCs/>
          <w:lang w:val="pt-BR" w:eastAsia="pt-BR" w:bidi="ar-SA"/>
        </w:rPr>
        <w:t>a</w:t>
      </w:r>
      <w:proofErr w:type="gramEnd"/>
      <w:r w:rsidRPr="00AC3ABA">
        <w:rPr>
          <w:rFonts w:ascii="Calibri" w:eastAsia="Times New Roman" w:hAnsi="Calibri" w:cs="Calibri"/>
          <w:bCs/>
          <w:lang w:val="pt-BR" w:eastAsia="pt-BR" w:bidi="ar-SA"/>
        </w:rPr>
        <w:t xml:space="preserve"> portaria para atender às exigências da NBR 9050.</w:t>
      </w:r>
    </w:p>
    <w:p w14:paraId="735D629B" w14:textId="77777777" w:rsidR="00AC3ABA" w:rsidRPr="00AC3ABA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609CD602" w14:textId="77777777" w:rsidR="00AC3ABA" w:rsidRPr="00AC3ABA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AC3ABA">
        <w:rPr>
          <w:rFonts w:ascii="Calibri" w:eastAsia="Times New Roman" w:hAnsi="Calibri" w:cs="Calibri"/>
          <w:bCs/>
          <w:lang w:val="pt-BR" w:eastAsia="pt-BR" w:bidi="ar-SA"/>
        </w:rPr>
        <w:lastRenderedPageBreak/>
        <w:t>Recomendamos a pintura das fachadas e esquadria de aço das janelas da edificação com tinta específica. Seguir padrão de cores existente atualmente.</w:t>
      </w:r>
    </w:p>
    <w:p w14:paraId="7BCAF4BF" w14:textId="77777777" w:rsidR="00AC3ABA" w:rsidRDefault="00AC3ABA" w:rsidP="00AC3AB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341C446A" w14:textId="77777777" w:rsidR="00AC3ABA" w:rsidRPr="002D4B46" w:rsidRDefault="00AC3ABA" w:rsidP="00AC3ABA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>
        <w:rPr>
          <w:rFonts w:ascii="Calibri" w:eastAsia="Times New Roman" w:hAnsi="Calibri" w:cs="Calibri"/>
          <w:bCs/>
          <w:lang w:val="pt-BR" w:eastAsia="pt-BR" w:bidi="ar-SA"/>
        </w:rPr>
        <w:t xml:space="preserve">A cobertura está em bom estado de conservação, não apresentando sinais de vazamento na laje. Recomendamos para manutenção, a limpeza de toda a área. </w:t>
      </w:r>
    </w:p>
    <w:p w14:paraId="3B79681B" w14:textId="77777777" w:rsidR="00AC3ABA" w:rsidRDefault="00AC3ABA" w:rsidP="00AC3ABA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6831A67" w14:textId="77777777" w:rsidR="00AF32A2" w:rsidRDefault="00AF32A2" w:rsidP="00355121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52092B8" w14:textId="77777777" w:rsidR="00355121" w:rsidRDefault="00355121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685FE853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0EADC4DC" w14:textId="77777777" w:rsidR="0062219E" w:rsidRDefault="0062219E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790E966" w14:textId="0E4E8333" w:rsidR="0062219E" w:rsidRPr="002D4B46" w:rsidRDefault="002D4B46" w:rsidP="002D4B46">
      <w:pPr>
        <w:widowControl/>
        <w:autoSpaceDE/>
        <w:autoSpaceDN/>
        <w:rPr>
          <w:rFonts w:ascii="Calibri" w:eastAsia="Times New Roman" w:hAnsi="Calibri" w:cs="Calibri"/>
          <w:bCs/>
          <w:lang w:val="pt-BR" w:eastAsia="pt-BR" w:bidi="ar-SA"/>
        </w:rPr>
      </w:pPr>
      <w:r w:rsidRPr="002D4B46">
        <w:rPr>
          <w:rFonts w:ascii="Calibri" w:eastAsia="Times New Roman" w:hAnsi="Calibri" w:cs="Calibri"/>
          <w:bCs/>
          <w:lang w:val="pt-BR" w:eastAsia="pt-BR" w:bidi="ar-SA"/>
        </w:rPr>
        <w:t>Sem intervenções.</w:t>
      </w:r>
    </w:p>
    <w:p w14:paraId="5518E30F" w14:textId="77777777" w:rsidR="0062219E" w:rsidRDefault="0062219E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6CB9755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E7E4E">
        <w:rPr>
          <w:rFonts w:ascii="Calibri" w:eastAsia="Times New Roman" w:hAnsi="Calibri" w:cs="Calibri"/>
          <w:bCs/>
          <w:color w:val="000000"/>
          <w:lang w:val="pt-BR" w:eastAsia="pt-BR" w:bidi="ar-SA"/>
        </w:rPr>
        <w:t>HIDRÁULICO</w:t>
      </w:r>
    </w:p>
    <w:p w14:paraId="7ECEA478" w14:textId="77777777" w:rsidR="00C55900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8889EA1" w14:textId="1F6E342C" w:rsidR="00C55900" w:rsidRPr="00EE2D96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</w:t>
      </w: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projeto hidráulico para a edificação considera as alterações previstas no projeto arquitetônico, com execução de nova instalação hidro sanitária que deverá ser executada em PVC em conformidade com especificações da</w:t>
      </w:r>
      <w:proofErr w:type="gram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proofErr w:type="gramEnd"/>
      <w:r w:rsidR="00BB765B">
        <w:rPr>
          <w:rFonts w:ascii="Calibri" w:eastAsia="Times New Roman" w:hAnsi="Calibri" w:cs="Calibri"/>
          <w:bCs/>
          <w:color w:val="000000"/>
          <w:lang w:val="pt-BR" w:eastAsia="pt-BR" w:bidi="ar-SA"/>
        </w:rPr>
        <w:t>ABNT</w:t>
      </w: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</w:t>
      </w:r>
    </w:p>
    <w:p w14:paraId="0C3A7D41" w14:textId="77777777" w:rsidR="00C55900" w:rsidRPr="00EE2D96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</w:p>
    <w:p w14:paraId="3AE3D645" w14:textId="59B744B2" w:rsidR="00C55900" w:rsidRPr="00EE2D96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instalação de água fria aproveitará o ponto de alimentação existente e será dimensionada para atendimento ao consumo máximo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provável</w:t>
      </w: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. Esta modelagem é indicada para dimensionamento de redes hidráulicas de água fria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para poucos usuários</w:t>
      </w: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, utilizando os seguintes parâmetros:</w:t>
      </w:r>
    </w:p>
    <w:p w14:paraId="519FDC9F" w14:textId="77777777" w:rsidR="00C55900" w:rsidRPr="00EE2D96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CDFAB81" w14:textId="77777777" w:rsidR="00C55900" w:rsidRPr="00EE2D96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• Velocidade máxima = 3,00m/s;</w:t>
      </w:r>
    </w:p>
    <w:p w14:paraId="2BC37BB6" w14:textId="77777777" w:rsidR="00C55900" w:rsidRPr="00EE2D96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Estática Máxima = 40 </w:t>
      </w:r>
      <w:proofErr w:type="spell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;</w:t>
      </w:r>
    </w:p>
    <w:p w14:paraId="056DB4BC" w14:textId="77777777" w:rsidR="00C55900" w:rsidRPr="00EE2D96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• Pressão Dinâmica Mínima = 0,50 </w:t>
      </w:r>
      <w:proofErr w:type="spell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mca</w:t>
      </w:r>
      <w:proofErr w:type="spellEnd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.</w:t>
      </w:r>
    </w:p>
    <w:p w14:paraId="5CBB4BF0" w14:textId="77777777" w:rsidR="00C55900" w:rsidRPr="00EE2D96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85D2682" w14:textId="77777777" w:rsidR="00C55900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dimensionamento da rede de esgoto foi utilizada a metodologia de cálculo que considera o critério das Unidades Hunter de Contribuição (UHC) segundo a qual cada aparelho hidráulico possui um peso e em função do peso ou da somatória de pesos determina-se os diâmetros dos ramais de descarga, ramais de esgoto, </w:t>
      </w:r>
      <w:proofErr w:type="spell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subcoletores</w:t>
      </w:r>
      <w:proofErr w:type="spellEnd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coletores ou tubos de queda. A fórmula de cálculo básica empregada pelo método é a de </w:t>
      </w:r>
      <w:proofErr w:type="spellStart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Chèzy</w:t>
      </w:r>
      <w:proofErr w:type="spellEnd"/>
      <w:r w:rsidRPr="00EE2D96">
        <w:rPr>
          <w:rFonts w:ascii="Calibri" w:eastAsia="Times New Roman" w:hAnsi="Calibri" w:cs="Calibri"/>
          <w:bCs/>
          <w:color w:val="000000"/>
          <w:lang w:val="pt-BR" w:eastAsia="pt-BR" w:bidi="ar-SA"/>
        </w:rPr>
        <w:t>, utilizada para cálculo de canais. As declividades adotadas para a rede de esgoto consideram os valores mínimos indicados para o caso, em torno de 1%.</w:t>
      </w:r>
    </w:p>
    <w:p w14:paraId="66D34EBB" w14:textId="075473B5" w:rsidR="00C55900" w:rsidRDefault="00C55900" w:rsidP="00C55900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lançamento final dos efluentes será direcionado para a rede pública da Concessionária COPASA.</w:t>
      </w:r>
    </w:p>
    <w:p w14:paraId="50E1F5CC" w14:textId="77777777" w:rsidR="008D4C6B" w:rsidRDefault="008D4C6B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8744FEF" w14:textId="77777777" w:rsidR="00A94F50" w:rsidRDefault="00A94F50" w:rsidP="00E54D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12B68FB" w14:textId="77777777" w:rsidR="00E54DD2" w:rsidRDefault="00E54DD2" w:rsidP="00E54DD2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E54DD2">
        <w:rPr>
          <w:rFonts w:ascii="Calibri" w:eastAsia="Times New Roman" w:hAnsi="Calibri" w:cs="Calibri"/>
          <w:bCs/>
          <w:color w:val="000000"/>
          <w:lang w:val="pt-BR" w:eastAsia="pt-BR" w:bidi="ar-SA"/>
        </w:rPr>
        <w:t>ELÉTRICO</w:t>
      </w:r>
    </w:p>
    <w:p w14:paraId="1C7348CE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Na portaria os pontos de iluminação na laje serão aproveitados, portanto as luminárias projetadas serão do tipo de sobrepor, em </w:t>
      </w:r>
      <w:proofErr w:type="spellStart"/>
      <w:r>
        <w:rPr>
          <w:rFonts w:ascii="Calibri" w:eastAsia="Times New Roman" w:hAnsi="Calibri" w:cs="Calibri"/>
          <w:color w:val="000000"/>
          <w:lang w:val="pt-BR" w:eastAsia="pt-BR" w:bidi="ar-SA"/>
        </w:rPr>
        <w:t>led</w:t>
      </w:r>
      <w:proofErr w:type="spellEnd"/>
      <w:r>
        <w:rPr>
          <w:rFonts w:ascii="Calibri" w:eastAsia="Times New Roman" w:hAnsi="Calibri" w:cs="Calibri"/>
          <w:color w:val="000000"/>
          <w:lang w:val="pt-BR" w:eastAsia="pt-BR" w:bidi="ar-SA"/>
        </w:rPr>
        <w:t>.</w:t>
      </w:r>
    </w:p>
    <w:p w14:paraId="0DBCCC99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1F01C12E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Foi projetado um painel elétrico QDC-PT para a portaria. Este será alimentado pelo padrão de entrada de energia instalado no local.</w:t>
      </w:r>
    </w:p>
    <w:p w14:paraId="215CD303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0117D0A4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lastRenderedPageBreak/>
        <w:t xml:space="preserve">O QDC-PT alimentará o painel elétrico da iluminação das quadras de tênis (QDC-QT). Será </w:t>
      </w:r>
      <w:proofErr w:type="gramStart"/>
      <w:r>
        <w:rPr>
          <w:rFonts w:ascii="Calibri" w:eastAsia="Times New Roman" w:hAnsi="Calibri" w:cs="Calibri"/>
          <w:color w:val="000000"/>
          <w:lang w:val="pt-BR" w:eastAsia="pt-BR" w:bidi="ar-SA"/>
        </w:rPr>
        <w:t>executado uma nova infraestrutura a partir do QDC-PT</w:t>
      </w:r>
      <w:proofErr w:type="gramEnd"/>
      <w:r>
        <w:rPr>
          <w:rFonts w:ascii="Calibri" w:eastAsia="Times New Roman" w:hAnsi="Calibri" w:cs="Calibri"/>
          <w:color w:val="000000"/>
          <w:lang w:val="pt-BR" w:eastAsia="pt-BR" w:bidi="ar-SA"/>
        </w:rPr>
        <w:t xml:space="preserve"> até o QDC-QT através de caixas de passagens do tipo ZA e eletrodutos subterrâneos.</w:t>
      </w:r>
    </w:p>
    <w:p w14:paraId="09ABE00D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21BEF63E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Foi projetada uma nova distribuição de tomadas para a portaria.</w:t>
      </w:r>
    </w:p>
    <w:p w14:paraId="35F96B3F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3C94335B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A infraestrutura será através de eletrodutos flexíveis reforçados embutidos em alvenaria aos quais serão distribuídos os circuitos elétricos.</w:t>
      </w:r>
    </w:p>
    <w:p w14:paraId="1C82F5AA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</w:p>
    <w:p w14:paraId="671738CC" w14:textId="77777777" w:rsidR="001C28C6" w:rsidRDefault="001C28C6" w:rsidP="001C28C6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color w:val="000000"/>
          <w:lang w:val="pt-BR" w:eastAsia="pt-BR" w:bidi="ar-SA"/>
        </w:rPr>
        <w:t>Foi criado um circuito para o atendimento do painel de comando do portão eletrônico para veículos.</w:t>
      </w:r>
    </w:p>
    <w:p w14:paraId="6C44E149" w14:textId="77777777" w:rsidR="00AE4FD2" w:rsidRDefault="00AE4FD2" w:rsidP="00AE4FD2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19D7104" w14:textId="77777777" w:rsidR="00E54DD2" w:rsidRPr="000F1755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005919A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50" w:name="_Toc49161361"/>
      <w:r w:rsidRPr="004C4A0B">
        <w:rPr>
          <w:b/>
          <w:sz w:val="24"/>
        </w:rPr>
        <w:t>QUIOSQUE DO PARQUE</w:t>
      </w:r>
      <w:bookmarkEnd w:id="50"/>
    </w:p>
    <w:p w14:paraId="30AF9132" w14:textId="77777777" w:rsidR="004A6A9A" w:rsidRDefault="004A6A9A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DF1B815" w14:textId="77777777" w:rsidR="008B1306" w:rsidRDefault="008B1306" w:rsidP="008B130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AB1085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3D2FF0B8" w14:textId="77777777" w:rsidR="008B1306" w:rsidRDefault="008B1306" w:rsidP="008B130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54E8688" w14:textId="77777777" w:rsidR="007C72CF" w:rsidRPr="002D4B46" w:rsidRDefault="007C72CF" w:rsidP="007C72C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2D4B46">
        <w:rPr>
          <w:rFonts w:ascii="Calibri" w:eastAsia="Times New Roman" w:hAnsi="Calibri" w:cs="Calibri"/>
          <w:bCs/>
          <w:lang w:val="pt-BR" w:eastAsia="pt-BR" w:bidi="ar-SA"/>
        </w:rPr>
        <w:t xml:space="preserve">Recomendamos a contratação de uma empresa especializada para fazer a construção do quiosque em eucalipto tratado e imunizado em autoclave com cobertura em piaçava da Bahia conforme projeto. </w:t>
      </w:r>
    </w:p>
    <w:p w14:paraId="73329CAE" w14:textId="77777777" w:rsidR="008B1306" w:rsidRDefault="008B1306" w:rsidP="008B130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7B1B73E" w14:textId="77777777" w:rsidR="008B1306" w:rsidRPr="00AB1085" w:rsidRDefault="008B1306" w:rsidP="008B130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77CFC546" w14:textId="77777777" w:rsidR="008B1306" w:rsidRDefault="008B1306" w:rsidP="008B130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AB1085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78D00317" w14:textId="77777777" w:rsidR="008B1306" w:rsidRPr="00AB1085" w:rsidRDefault="008B1306" w:rsidP="008B130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49F90B6F" w14:textId="1EE39800" w:rsidR="001F45C5" w:rsidRDefault="001F45C5" w:rsidP="00880EB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 fundação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para o Quiosque do Parque 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está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apresentada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n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projeto arquitetônico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e será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executada </w:t>
      </w:r>
      <w:r w:rsidRPr="0007073A">
        <w:rPr>
          <w:rFonts w:ascii="Calibri" w:eastAsia="Times New Roman" w:hAnsi="Calibri" w:cs="Calibri"/>
          <w:bCs/>
          <w:color w:val="000000"/>
          <w:lang w:val="pt-BR" w:eastAsia="pt-BR" w:bidi="ar-SA"/>
        </w:rPr>
        <w:t>em concreto ciclópico com 30% de pedra de mão.</w:t>
      </w:r>
    </w:p>
    <w:p w14:paraId="4FB3E30D" w14:textId="77777777" w:rsidR="00A01AC3" w:rsidRDefault="00A01AC3" w:rsidP="00880EB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06E0AB1" w14:textId="77777777" w:rsidR="00A01AC3" w:rsidRPr="00700D05" w:rsidRDefault="00A01AC3" w:rsidP="00A01AC3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700D05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As estacas serão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escavadas mecanicamente conforme projeto.</w:t>
      </w:r>
    </w:p>
    <w:p w14:paraId="431A3B9F" w14:textId="77777777" w:rsidR="00A01AC3" w:rsidRPr="0007073A" w:rsidRDefault="00A01AC3" w:rsidP="00880EB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546BC28" w14:textId="77777777" w:rsidR="00927121" w:rsidRPr="00927121" w:rsidRDefault="00927121" w:rsidP="00927121">
      <w:pPr>
        <w:widowControl/>
        <w:autoSpaceDE/>
        <w:autoSpaceDN/>
        <w:jc w:val="center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65AD4A35" w14:textId="77777777" w:rsidR="00927121" w:rsidRDefault="00927121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4404C0E0" w14:textId="77777777" w:rsidR="000F1755" w:rsidRPr="004C4A0B" w:rsidRDefault="000F1755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51" w:name="_Toc49161362"/>
      <w:r w:rsidRPr="004C4A0B">
        <w:rPr>
          <w:b/>
          <w:sz w:val="24"/>
        </w:rPr>
        <w:t>CAMINHOS DO PARQUE</w:t>
      </w:r>
      <w:bookmarkEnd w:id="51"/>
    </w:p>
    <w:p w14:paraId="05682141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6D05FDB" w14:textId="77777777" w:rsidR="00965DC5" w:rsidRDefault="00965DC5" w:rsidP="00965DC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A região do entorno do lago é guarnecida com pisos do tipo cimentado e pedra São Tomé.</w:t>
      </w:r>
    </w:p>
    <w:p w14:paraId="5688BC6D" w14:textId="77777777" w:rsidR="00E52742" w:rsidRDefault="00E52742" w:rsidP="00965DC5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02FA129A" w14:textId="77777777" w:rsidR="00965DC5" w:rsidRDefault="00965DC5" w:rsidP="00965DC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>Em geral, 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piso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E31493">
        <w:rPr>
          <w:rFonts w:ascii="Calibri" w:eastAsia="Times New Roman" w:hAnsi="Calibri" w:cs="Calibri"/>
          <w:bCs/>
          <w:color w:val="000000"/>
          <w:lang w:val="pt-BR" w:eastAsia="pt-BR" w:bidi="ar-SA"/>
        </w:rPr>
        <w:t>nos</w:t>
      </w:r>
      <w:r w:rsidR="00E31493"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E31493">
        <w:rPr>
          <w:rFonts w:ascii="Calibri" w:eastAsia="Times New Roman" w:hAnsi="Calibri" w:cs="Calibri"/>
          <w:bCs/>
          <w:color w:val="000000"/>
          <w:lang w:val="pt-BR" w:eastAsia="pt-BR" w:bidi="ar-SA"/>
        </w:rPr>
        <w:t>Caminhos do Parque são do tipo cimentado</w:t>
      </w:r>
      <w:r w:rsidR="00A9593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 w:rsidR="00E31493">
        <w:rPr>
          <w:rFonts w:ascii="Calibri" w:eastAsia="Times New Roman" w:hAnsi="Calibri" w:cs="Calibri"/>
          <w:bCs/>
          <w:color w:val="000000"/>
          <w:lang w:val="pt-BR" w:eastAsia="pt-BR" w:bidi="ar-SA"/>
        </w:rPr>
        <w:t>pedra São Tomé</w:t>
      </w:r>
      <w:r w:rsidR="00E31493"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 w:rsidR="00A9593E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 piso em ardósia </w:t>
      </w:r>
      <w:r w:rsidR="00E3149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 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>apresenta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m-se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em 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bom estado, </w:t>
      </w:r>
      <w:r w:rsidR="00FA7D58">
        <w:rPr>
          <w:rFonts w:ascii="Calibri" w:eastAsia="Times New Roman" w:hAnsi="Calibri" w:cs="Calibri"/>
          <w:bCs/>
          <w:color w:val="000000"/>
          <w:lang w:val="pt-BR" w:eastAsia="pt-BR" w:bidi="ar-SA"/>
        </w:rPr>
        <w:t>indicando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que 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>fo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ram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recuperado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</w:t>
      </w:r>
      <w:r w:rsidRPr="009F62D0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há pouco tempo.</w:t>
      </w:r>
      <w:r w:rsidR="00E3149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 O sistema de drenagem encontra-se em boas condições no geral.</w:t>
      </w:r>
    </w:p>
    <w:p w14:paraId="47E926F7" w14:textId="77777777" w:rsidR="00E52742" w:rsidRDefault="00E52742" w:rsidP="00965DC5">
      <w:pPr>
        <w:widowControl/>
        <w:autoSpaceDE/>
        <w:autoSpaceDN/>
        <w:jc w:val="both"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5E8283F9" w14:textId="4F8F02D2" w:rsidR="008C7237" w:rsidRDefault="008C7237" w:rsidP="008C723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Foi </w:t>
      </w:r>
      <w:r w:rsidRPr="00616303">
        <w:rPr>
          <w:rFonts w:ascii="Calibri" w:eastAsia="Times New Roman" w:hAnsi="Calibri" w:cs="Calibri"/>
          <w:bCs/>
          <w:lang w:val="pt-BR" w:eastAsia="pt-BR" w:bidi="ar-SA"/>
        </w:rPr>
        <w:t xml:space="preserve">elaborado 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projeto com </w:t>
      </w:r>
      <w:r w:rsidRPr="00616303">
        <w:rPr>
          <w:rFonts w:ascii="Calibri" w:eastAsia="Times New Roman" w:hAnsi="Calibri" w:cs="Calibri"/>
          <w:bCs/>
          <w:lang w:val="pt-BR" w:eastAsia="pt-BR" w:bidi="ar-SA"/>
        </w:rPr>
        <w:t xml:space="preserve">relatório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mais detalhado, contendo a descrição das anomalias e as soluções recomendadas para o projeto de recuperação das mesmas. Estão identificados os pontos frágeis com dimensões aproximadas, devido ao método de identificação adotado e a recomposição dos pisos seguirá o padrão existente no local.</w:t>
      </w:r>
    </w:p>
    <w:p w14:paraId="7661E496" w14:textId="77777777" w:rsidR="00880EB5" w:rsidRDefault="00880EB5" w:rsidP="008C7237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1067E80E" w14:textId="67731B88" w:rsidR="00880EB5" w:rsidRDefault="00880EB5" w:rsidP="00880EB5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Serão utilizados os projetos padrões do SETOP</w:t>
      </w:r>
      <w:r w:rsidR="00A01A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,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DEERMG </w:t>
      </w:r>
      <w:r w:rsidR="00A01AC3">
        <w:rPr>
          <w:rFonts w:ascii="Calibri" w:eastAsia="Times New Roman" w:hAnsi="Calibri" w:cs="Calibri"/>
          <w:bCs/>
          <w:color w:val="000000"/>
          <w:lang w:val="pt-BR" w:eastAsia="pt-BR" w:bidi="ar-SA"/>
        </w:rPr>
        <w:t xml:space="preserve">e SUDECAP-PBH </w:t>
      </w: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para os dispositivos de drenagem.</w:t>
      </w:r>
    </w:p>
    <w:p w14:paraId="00F22196" w14:textId="5615AE49" w:rsidR="00AE6579" w:rsidRPr="00A01AC3" w:rsidRDefault="00AE6579" w:rsidP="00AE6579">
      <w:pPr>
        <w:keepNext/>
        <w:widowControl/>
        <w:autoSpaceDE/>
        <w:autoSpaceDN/>
        <w:jc w:val="center"/>
        <w:rPr>
          <w:lang w:val="pt-BR"/>
        </w:rPr>
      </w:pPr>
    </w:p>
    <w:p w14:paraId="2120B061" w14:textId="77777777" w:rsidR="00E54DD2" w:rsidRPr="000F1755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7E1B4DD4" w14:textId="77777777" w:rsidR="000F1755" w:rsidRPr="00BC3BBF" w:rsidRDefault="00CB5BCC" w:rsidP="00AA4F06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52" w:name="_Toc49161363"/>
      <w:r w:rsidRPr="00BC3BBF">
        <w:rPr>
          <w:b/>
          <w:sz w:val="24"/>
        </w:rPr>
        <w:t xml:space="preserve">RAMPA </w:t>
      </w:r>
      <w:r w:rsidR="000F1755" w:rsidRPr="00BC3BBF">
        <w:rPr>
          <w:b/>
          <w:sz w:val="24"/>
        </w:rPr>
        <w:t>BAR DA PISCINA</w:t>
      </w:r>
      <w:bookmarkEnd w:id="52"/>
    </w:p>
    <w:p w14:paraId="7885C0FD" w14:textId="77777777" w:rsidR="00E54DD2" w:rsidRDefault="00E54DD2" w:rsidP="000F1755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lang w:val="pt-BR" w:eastAsia="pt-BR" w:bidi="ar-SA"/>
        </w:rPr>
      </w:pPr>
    </w:p>
    <w:p w14:paraId="3E49973B" w14:textId="77777777" w:rsidR="009F757E" w:rsidRPr="009F757E" w:rsidRDefault="009F757E" w:rsidP="000F1755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9F757E">
        <w:rPr>
          <w:rFonts w:ascii="Calibri" w:eastAsia="Times New Roman" w:hAnsi="Calibri" w:cs="Calibri"/>
          <w:bCs/>
          <w:color w:val="000000"/>
          <w:lang w:val="pt-BR" w:eastAsia="pt-BR" w:bidi="ar-SA"/>
        </w:rPr>
        <w:t>ARQUITETURA</w:t>
      </w:r>
    </w:p>
    <w:p w14:paraId="3E8D25A8" w14:textId="77777777" w:rsidR="007C72CF" w:rsidRPr="002D4B46" w:rsidRDefault="007C72CF" w:rsidP="007C72C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2D4B46">
        <w:rPr>
          <w:rFonts w:ascii="Calibri" w:eastAsia="Times New Roman" w:hAnsi="Calibri" w:cs="Calibri"/>
          <w:bCs/>
          <w:lang w:val="pt-BR" w:eastAsia="pt-BR" w:bidi="ar-SA"/>
        </w:rPr>
        <w:t xml:space="preserve">Para acessibilidade à área do bar da piscina será construída uma rampa acessível ligando este espaço ao </w:t>
      </w:r>
      <w:r>
        <w:rPr>
          <w:rFonts w:ascii="Calibri" w:eastAsia="Times New Roman" w:hAnsi="Calibri" w:cs="Calibri"/>
          <w:bCs/>
          <w:lang w:val="pt-BR" w:eastAsia="pt-BR" w:bidi="ar-SA"/>
        </w:rPr>
        <w:t>caminho de circulação do parque</w:t>
      </w:r>
      <w:r w:rsidRPr="002D4B46">
        <w:rPr>
          <w:rFonts w:ascii="Calibri" w:eastAsia="Times New Roman" w:hAnsi="Calibri" w:cs="Calibri"/>
          <w:bCs/>
          <w:lang w:val="pt-BR" w:eastAsia="pt-BR" w:bidi="ar-SA"/>
        </w:rPr>
        <w:t xml:space="preserve">. </w:t>
      </w:r>
    </w:p>
    <w:p w14:paraId="47EA66F0" w14:textId="77777777" w:rsidR="007C72CF" w:rsidRPr="002D4B46" w:rsidRDefault="007C72CF" w:rsidP="007C72C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067BD4EA" w14:textId="1DEB01D8" w:rsidR="007C72CF" w:rsidRPr="002D4B46" w:rsidRDefault="007C72CF" w:rsidP="007C72C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2D4B46">
        <w:rPr>
          <w:rFonts w:ascii="Calibri" w:eastAsia="Times New Roman" w:hAnsi="Calibri" w:cs="Calibri"/>
          <w:bCs/>
          <w:lang w:val="pt-BR" w:eastAsia="pt-BR" w:bidi="ar-SA"/>
        </w:rPr>
        <w:t>Esta rampa</w:t>
      </w:r>
      <w:r w:rsidR="00F214D2">
        <w:rPr>
          <w:rFonts w:ascii="Calibri" w:eastAsia="Times New Roman" w:hAnsi="Calibri" w:cs="Calibri"/>
          <w:bCs/>
          <w:lang w:val="pt-BR" w:eastAsia="pt-BR" w:bidi="ar-SA"/>
        </w:rPr>
        <w:t xml:space="preserve"> atenderá aos requisitos da NBR-</w:t>
      </w:r>
      <w:r w:rsidRPr="002D4B46">
        <w:rPr>
          <w:rFonts w:ascii="Calibri" w:eastAsia="Times New Roman" w:hAnsi="Calibri" w:cs="Calibri"/>
          <w:bCs/>
          <w:lang w:val="pt-BR" w:eastAsia="pt-BR" w:bidi="ar-SA"/>
        </w:rPr>
        <w:t xml:space="preserve">9050, com piso antiderrapante, guarda corpo e inclinações adequadas. </w:t>
      </w:r>
    </w:p>
    <w:p w14:paraId="57A3D2AC" w14:textId="77777777" w:rsidR="007C72CF" w:rsidRPr="002D4B46" w:rsidRDefault="007C72CF" w:rsidP="007C72C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</w:p>
    <w:p w14:paraId="42D5FD21" w14:textId="77777777" w:rsidR="007C72CF" w:rsidRPr="002D4B46" w:rsidRDefault="007C72CF" w:rsidP="007C72CF">
      <w:pPr>
        <w:widowControl/>
        <w:autoSpaceDE/>
        <w:autoSpaceDN/>
        <w:jc w:val="both"/>
        <w:rPr>
          <w:rFonts w:ascii="Calibri" w:eastAsia="Times New Roman" w:hAnsi="Calibri" w:cs="Calibri"/>
          <w:bCs/>
          <w:lang w:val="pt-BR" w:eastAsia="pt-BR" w:bidi="ar-SA"/>
        </w:rPr>
      </w:pPr>
      <w:r w:rsidRPr="002D4B46">
        <w:rPr>
          <w:rFonts w:ascii="Calibri" w:eastAsia="Times New Roman" w:hAnsi="Calibri" w:cs="Calibri"/>
          <w:bCs/>
          <w:lang w:val="pt-BR" w:eastAsia="pt-BR" w:bidi="ar-SA"/>
        </w:rPr>
        <w:t xml:space="preserve">O posicionamento da rampa foi definido 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dentro dos limites do jardim </w:t>
      </w:r>
      <w:r w:rsidRPr="002D4B46">
        <w:rPr>
          <w:rFonts w:ascii="Calibri" w:eastAsia="Times New Roman" w:hAnsi="Calibri" w:cs="Calibri"/>
          <w:bCs/>
          <w:lang w:val="pt-BR" w:eastAsia="pt-BR" w:bidi="ar-SA"/>
        </w:rPr>
        <w:t>de forma a não</w:t>
      </w:r>
      <w:r>
        <w:rPr>
          <w:rFonts w:ascii="Calibri" w:eastAsia="Times New Roman" w:hAnsi="Calibri" w:cs="Calibri"/>
          <w:bCs/>
          <w:lang w:val="pt-BR" w:eastAsia="pt-BR" w:bidi="ar-SA"/>
        </w:rPr>
        <w:t xml:space="preserve"> comprometer a largura do caminho de circulação de pedestres, conforme solicitado. Entretanto para instalar a rampa neste local haverá supressão arbórea</w:t>
      </w:r>
      <w:r w:rsidRPr="002D4B46">
        <w:rPr>
          <w:rFonts w:ascii="Calibri" w:eastAsia="Times New Roman" w:hAnsi="Calibri" w:cs="Calibri"/>
          <w:bCs/>
          <w:lang w:val="pt-BR" w:eastAsia="pt-BR" w:bidi="ar-SA"/>
        </w:rPr>
        <w:t xml:space="preserve">, já que lá existem árvores centenárias de grande porte. </w:t>
      </w:r>
    </w:p>
    <w:p w14:paraId="4DD1AC94" w14:textId="77777777" w:rsidR="002D4B46" w:rsidRPr="009F757E" w:rsidRDefault="002D4B46" w:rsidP="002D4B46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</w:p>
    <w:p w14:paraId="5B92ACF5" w14:textId="77777777" w:rsidR="009F757E" w:rsidRDefault="009F757E" w:rsidP="009F757E">
      <w:pPr>
        <w:widowControl/>
        <w:autoSpaceDE/>
        <w:autoSpaceDN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 w:rsidRPr="00FD145B">
        <w:rPr>
          <w:rFonts w:ascii="Calibri" w:eastAsia="Times New Roman" w:hAnsi="Calibri" w:cs="Calibri"/>
          <w:bCs/>
          <w:color w:val="000000"/>
          <w:lang w:val="pt-BR" w:eastAsia="pt-BR" w:bidi="ar-SA"/>
        </w:rPr>
        <w:t>ESTRUTURAL</w:t>
      </w:r>
    </w:p>
    <w:p w14:paraId="4BEE7ECC" w14:textId="45C756FA" w:rsidR="00BE2629" w:rsidRPr="00E66089" w:rsidRDefault="002034FA" w:rsidP="00E66089">
      <w:pPr>
        <w:widowControl/>
        <w:autoSpaceDE/>
        <w:autoSpaceDN/>
        <w:jc w:val="both"/>
        <w:rPr>
          <w:rFonts w:ascii="Calibri" w:eastAsia="Times New Roman" w:hAnsi="Calibri" w:cs="Calibri"/>
          <w:bCs/>
          <w:color w:val="000000"/>
          <w:lang w:val="pt-BR" w:eastAsia="pt-BR" w:bidi="ar-SA"/>
        </w:rPr>
      </w:pPr>
      <w:r>
        <w:rPr>
          <w:rFonts w:ascii="Calibri" w:eastAsia="Times New Roman" w:hAnsi="Calibri" w:cs="Calibri"/>
          <w:bCs/>
          <w:color w:val="000000"/>
          <w:lang w:val="pt-BR" w:eastAsia="pt-BR" w:bidi="ar-SA"/>
        </w:rPr>
        <w:t>O projeto estrutural desenvolvido para a Rampa do Bar da Piscina seguirá prevendo duas contenções em concreto armado nas laterais da rampa</w:t>
      </w:r>
      <w:r w:rsidR="006307F7">
        <w:rPr>
          <w:rFonts w:ascii="Calibri" w:eastAsia="Times New Roman" w:hAnsi="Calibri" w:cs="Calibri"/>
          <w:bCs/>
          <w:color w:val="000000"/>
          <w:lang w:val="pt-BR" w:eastAsia="pt-BR" w:bidi="ar-SA"/>
        </w:rPr>
        <w:t>, tipo “</w:t>
      </w:r>
      <w:r w:rsidR="00147950">
        <w:rPr>
          <w:rFonts w:ascii="Calibri" w:eastAsia="Times New Roman" w:hAnsi="Calibri" w:cs="Calibri"/>
          <w:bCs/>
          <w:color w:val="000000"/>
          <w:lang w:val="pt-BR" w:eastAsia="pt-BR" w:bidi="ar-SA"/>
        </w:rPr>
        <w:t>caixão”</w:t>
      </w:r>
      <w:r w:rsidR="0064669D">
        <w:rPr>
          <w:rFonts w:ascii="Calibri" w:eastAsia="Times New Roman" w:hAnsi="Calibri" w:cs="Calibri"/>
          <w:bCs/>
          <w:color w:val="000000"/>
          <w:lang w:val="pt-BR" w:eastAsia="pt-BR" w:bidi="ar-SA"/>
        </w:rPr>
        <w:t>, com laje inferior e superior.</w:t>
      </w:r>
    </w:p>
    <w:sectPr w:rsidR="00BE2629" w:rsidRPr="00E66089" w:rsidSect="007A1050">
      <w:headerReference w:type="default" r:id="rId9"/>
      <w:footerReference w:type="default" r:id="rId10"/>
      <w:headerReference w:type="first" r:id="rId11"/>
      <w:pgSz w:w="11906" w:h="16838"/>
      <w:pgMar w:top="2087" w:right="1701" w:bottom="1417" w:left="1701" w:header="708" w:footer="1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DD299" w14:textId="77777777" w:rsidR="0026787E" w:rsidRDefault="0026787E" w:rsidP="00E32DAB">
      <w:r>
        <w:separator/>
      </w:r>
    </w:p>
  </w:endnote>
  <w:endnote w:type="continuationSeparator" w:id="0">
    <w:p w14:paraId="0E3E8F38" w14:textId="77777777" w:rsidR="0026787E" w:rsidRDefault="0026787E" w:rsidP="00E3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854028"/>
      <w:docPartObj>
        <w:docPartGallery w:val="Page Numbers (Bottom of Page)"/>
        <w:docPartUnique/>
      </w:docPartObj>
    </w:sdtPr>
    <w:sdtEndPr/>
    <w:sdtContent>
      <w:p w14:paraId="5333D57D" w14:textId="68C0EA18" w:rsidR="000979E1" w:rsidRDefault="000979E1">
        <w:pPr>
          <w:pStyle w:val="Rodap"/>
          <w:jc w:val="right"/>
        </w:pPr>
        <w:r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2336" behindDoc="1" locked="0" layoutInCell="1" allowOverlap="1" wp14:anchorId="6435E050" wp14:editId="71DD3618">
                  <wp:simplePos x="0" y="0"/>
                  <wp:positionH relativeFrom="page">
                    <wp:posOffset>1089965</wp:posOffset>
                  </wp:positionH>
                  <wp:positionV relativeFrom="page">
                    <wp:posOffset>9575597</wp:posOffset>
                  </wp:positionV>
                  <wp:extent cx="4886553" cy="460375"/>
                  <wp:effectExtent l="0" t="0" r="9525" b="15875"/>
                  <wp:wrapNone/>
                  <wp:docPr id="366" name="Caixa de texto 3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86553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3245D" w14:textId="77777777" w:rsidR="000979E1" w:rsidRPr="00E32DAB" w:rsidRDefault="000979E1" w:rsidP="007A1050">
                              <w:pPr>
                                <w:spacing w:before="20" w:line="183" w:lineRule="exact"/>
                                <w:ind w:left="1" w:right="28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 w:rsidRPr="00E32DAB"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>FORZAFIX ENGENHARIA EIRELI</w:t>
                              </w:r>
                            </w:p>
                            <w:p w14:paraId="7D66E9AF" w14:textId="77777777" w:rsidR="000979E1" w:rsidRDefault="000979E1" w:rsidP="007A1050">
                              <w:pPr>
                                <w:spacing w:line="183" w:lineRule="exact"/>
                                <w:ind w:left="1" w:right="1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</w:pPr>
                              <w:r w:rsidRPr="00E32DAB"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 xml:space="preserve">Rua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 xml:space="preserve">Cel. Antônio Lopes Coelho, </w:t>
                              </w:r>
                              <w:proofErr w:type="gramStart"/>
                              <w:r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>2</w:t>
                              </w:r>
                              <w:proofErr w:type="gramEnd"/>
                              <w:r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 xml:space="preserve"> – Loja 3 –</w:t>
                              </w:r>
                              <w:r w:rsidRPr="00E32DAB"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>Jd. Leblon</w:t>
                              </w:r>
                              <w:r w:rsidRPr="00E32DAB"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 xml:space="preserve"> - Belo Horizonte/MG - CEP 3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>1540-</w:t>
                              </w:r>
                              <w:r w:rsidRPr="00E32DAB"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>4</w:t>
                              </w:r>
                              <w:r w:rsidRPr="00E32DAB"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 xml:space="preserve">0 - Tel.: (31)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3F3F3F"/>
                                  <w:sz w:val="16"/>
                                </w:rPr>
                                <w:t>3044-5010</w:t>
                              </w:r>
                            </w:p>
                            <w:p w14:paraId="701FDFF9" w14:textId="77777777" w:rsidR="000979E1" w:rsidRPr="00E32DAB" w:rsidRDefault="000979E1" w:rsidP="007A1050">
                              <w:pPr>
                                <w:spacing w:line="183" w:lineRule="exact"/>
                                <w:ind w:left="1" w:right="1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www</w:t>
                              </w:r>
                              <w:proofErr w:type="gramEnd"/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. forzafix.com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366" o:spid="_x0000_s1026" type="#_x0000_t202" style="position:absolute;left:0;text-align:left;margin-left:85.8pt;margin-top:754pt;width:384.75pt;height:36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" filled="f" stroked="f">
                  <v:textbox inset="0,0,0,0">
                    <w:txbxContent>
                      <w:p w14:paraId="5413245D" w14:textId="77777777" w:rsidR="000979E1" w:rsidRPr="00E32DAB" w:rsidRDefault="000979E1" w:rsidP="007A1050">
                        <w:pPr>
                          <w:spacing w:before="20" w:line="183" w:lineRule="exact"/>
                          <w:ind w:left="1" w:right="28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 w:rsidRPr="00E32DAB"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>FORZAFIX ENGENHARIA EIRELI</w:t>
                        </w:r>
                      </w:p>
                      <w:p w14:paraId="7D66E9AF" w14:textId="77777777" w:rsidR="000979E1" w:rsidRDefault="000979E1" w:rsidP="007A1050">
                        <w:pPr>
                          <w:spacing w:line="183" w:lineRule="exact"/>
                          <w:ind w:left="1" w:right="1"/>
                          <w:jc w:val="center"/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</w:pPr>
                        <w:r w:rsidRPr="00E32DAB"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 xml:space="preserve">Rua </w:t>
                        </w:r>
                        <w:r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 xml:space="preserve">Cel. Antônio Lopes Coelho, </w:t>
                        </w:r>
                        <w:proofErr w:type="gramStart"/>
                        <w:r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>2</w:t>
                        </w:r>
                        <w:proofErr w:type="gramEnd"/>
                        <w:r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 xml:space="preserve"> – Loja 3 –</w:t>
                        </w:r>
                        <w:r w:rsidRPr="00E32DAB"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>Jd. Leblon</w:t>
                        </w:r>
                        <w:r w:rsidRPr="00E32DAB"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 xml:space="preserve"> - Belo Horizonte/MG - CEP 3</w:t>
                        </w:r>
                        <w:r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>1540-</w:t>
                        </w:r>
                        <w:r w:rsidRPr="00E32DAB"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>3</w:t>
                        </w:r>
                        <w:r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>4</w:t>
                        </w:r>
                        <w:r w:rsidRPr="00E32DAB"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 xml:space="preserve">0 - Tel.: (31) </w:t>
                        </w:r>
                        <w:r>
                          <w:rPr>
                            <w:rFonts w:ascii="Arial Narrow" w:hAnsi="Arial Narrow"/>
                            <w:b/>
                            <w:color w:val="3F3F3F"/>
                            <w:sz w:val="16"/>
                          </w:rPr>
                          <w:t>3044-5010</w:t>
                        </w:r>
                      </w:p>
                      <w:p w14:paraId="701FDFF9" w14:textId="77777777" w:rsidR="000979E1" w:rsidRPr="00E32DAB" w:rsidRDefault="000979E1" w:rsidP="007A1050">
                        <w:pPr>
                          <w:spacing w:line="183" w:lineRule="exact"/>
                          <w:ind w:left="1" w:right="1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www</w:t>
                        </w:r>
                        <w:proofErr w:type="gramEnd"/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. forzafix.com 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51178">
          <w:rPr>
            <w:noProof/>
          </w:rPr>
          <w:t>3</w:t>
        </w:r>
        <w:r>
          <w:fldChar w:fldCharType="end"/>
        </w:r>
      </w:p>
    </w:sdtContent>
  </w:sdt>
  <w:p w14:paraId="5C51502F" w14:textId="4FBB8A99" w:rsidR="000979E1" w:rsidRDefault="000979E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FD165" w14:textId="77777777" w:rsidR="0026787E" w:rsidRDefault="0026787E" w:rsidP="00E32DAB">
      <w:r>
        <w:separator/>
      </w:r>
    </w:p>
  </w:footnote>
  <w:footnote w:type="continuationSeparator" w:id="0">
    <w:p w14:paraId="7C3D27DA" w14:textId="77777777" w:rsidR="0026787E" w:rsidRDefault="0026787E" w:rsidP="00E32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8C3A3" w14:textId="77777777" w:rsidR="000979E1" w:rsidRDefault="000979E1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280E0B77" wp14:editId="3DDA8DB3">
          <wp:simplePos x="0" y="0"/>
          <wp:positionH relativeFrom="margin">
            <wp:posOffset>4073525</wp:posOffset>
          </wp:positionH>
          <wp:positionV relativeFrom="margin">
            <wp:posOffset>-765175</wp:posOffset>
          </wp:positionV>
          <wp:extent cx="1840230" cy="674370"/>
          <wp:effectExtent l="0" t="0" r="762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ORZAFI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23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0" distR="0" simplePos="0" relativeHeight="251660288" behindDoc="1" locked="0" layoutInCell="1" allowOverlap="1" wp14:anchorId="047AF215" wp14:editId="7BA5D23D">
          <wp:simplePos x="0" y="0"/>
          <wp:positionH relativeFrom="page">
            <wp:posOffset>706755</wp:posOffset>
          </wp:positionH>
          <wp:positionV relativeFrom="page">
            <wp:posOffset>462915</wp:posOffset>
          </wp:positionV>
          <wp:extent cx="2292095" cy="76809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92095" cy="768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302EA" w14:textId="1D306D64" w:rsidR="000979E1" w:rsidRDefault="000979E1">
    <w:pPr>
      <w:pStyle w:val="Cabealho"/>
    </w:pPr>
    <w:r w:rsidRPr="00686A7F">
      <w:rPr>
        <w:noProof/>
        <w:lang w:eastAsia="pt-BR"/>
      </w:rPr>
      <w:drawing>
        <wp:anchor distT="0" distB="0" distL="114300" distR="114300" simplePos="0" relativeHeight="251664384" behindDoc="0" locked="0" layoutInCell="1" allowOverlap="1" wp14:anchorId="65E158C3" wp14:editId="11171CF7">
          <wp:simplePos x="0" y="0"/>
          <wp:positionH relativeFrom="margin">
            <wp:posOffset>4225925</wp:posOffset>
          </wp:positionH>
          <wp:positionV relativeFrom="margin">
            <wp:posOffset>-612775</wp:posOffset>
          </wp:positionV>
          <wp:extent cx="1840230" cy="674370"/>
          <wp:effectExtent l="0" t="0" r="7620" b="0"/>
          <wp:wrapSquare wrapText="bothSides"/>
          <wp:docPr id="367" name="Imagem 3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ORZAFI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23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6A7F">
      <w:rPr>
        <w:noProof/>
        <w:lang w:eastAsia="pt-BR"/>
      </w:rPr>
      <w:drawing>
        <wp:anchor distT="0" distB="0" distL="0" distR="0" simplePos="0" relativeHeight="251665408" behindDoc="1" locked="0" layoutInCell="1" allowOverlap="1" wp14:anchorId="3EBEE754" wp14:editId="3CBD52D0">
          <wp:simplePos x="0" y="0"/>
          <wp:positionH relativeFrom="page">
            <wp:posOffset>859155</wp:posOffset>
          </wp:positionH>
          <wp:positionV relativeFrom="page">
            <wp:posOffset>615315</wp:posOffset>
          </wp:positionV>
          <wp:extent cx="2292095" cy="768095"/>
          <wp:effectExtent l="0" t="0" r="0" b="0"/>
          <wp:wrapNone/>
          <wp:docPr id="36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92095" cy="768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7B39"/>
    <w:multiLevelType w:val="hybridMultilevel"/>
    <w:tmpl w:val="EC0A045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76FE1"/>
    <w:multiLevelType w:val="hybridMultilevel"/>
    <w:tmpl w:val="B1300E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21AB3"/>
    <w:multiLevelType w:val="hybridMultilevel"/>
    <w:tmpl w:val="8AE2AA9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25D5A"/>
    <w:multiLevelType w:val="hybridMultilevel"/>
    <w:tmpl w:val="16029D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24DF8"/>
    <w:multiLevelType w:val="hybridMultilevel"/>
    <w:tmpl w:val="4D0AFF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53DA6"/>
    <w:multiLevelType w:val="hybridMultilevel"/>
    <w:tmpl w:val="80F498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E664A"/>
    <w:multiLevelType w:val="hybridMultilevel"/>
    <w:tmpl w:val="DE4C95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3142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FC83D22"/>
    <w:multiLevelType w:val="hybridMultilevel"/>
    <w:tmpl w:val="51825FF6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303C34D8"/>
    <w:multiLevelType w:val="hybridMultilevel"/>
    <w:tmpl w:val="012C69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859A1"/>
    <w:multiLevelType w:val="hybridMultilevel"/>
    <w:tmpl w:val="87207C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E023A"/>
    <w:multiLevelType w:val="hybridMultilevel"/>
    <w:tmpl w:val="F454BA3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37BA3"/>
    <w:multiLevelType w:val="hybridMultilevel"/>
    <w:tmpl w:val="DD1873EC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5FF1763"/>
    <w:multiLevelType w:val="hybridMultilevel"/>
    <w:tmpl w:val="5074FD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D3532C"/>
    <w:multiLevelType w:val="hybridMultilevel"/>
    <w:tmpl w:val="8AE2AA9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60B97"/>
    <w:multiLevelType w:val="hybridMultilevel"/>
    <w:tmpl w:val="095C7F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4339B7"/>
    <w:multiLevelType w:val="hybridMultilevel"/>
    <w:tmpl w:val="6F68606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6831FA"/>
    <w:multiLevelType w:val="hybridMultilevel"/>
    <w:tmpl w:val="074AF3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835E18"/>
    <w:multiLevelType w:val="hybridMultilevel"/>
    <w:tmpl w:val="0D26D6C4"/>
    <w:lvl w:ilvl="0" w:tplc="04160005">
      <w:start w:val="3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A05225"/>
    <w:multiLevelType w:val="hybridMultilevel"/>
    <w:tmpl w:val="B15828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3B4C90"/>
    <w:multiLevelType w:val="hybridMultilevel"/>
    <w:tmpl w:val="94E6A4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B21E27"/>
    <w:multiLevelType w:val="hybridMultilevel"/>
    <w:tmpl w:val="0D92EE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5F32E6"/>
    <w:multiLevelType w:val="hybridMultilevel"/>
    <w:tmpl w:val="DA7C47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3972AE"/>
    <w:multiLevelType w:val="hybridMultilevel"/>
    <w:tmpl w:val="9410A2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8"/>
  </w:num>
  <w:num w:numId="4">
    <w:abstractNumId w:val="6"/>
  </w:num>
  <w:num w:numId="5">
    <w:abstractNumId w:val="16"/>
  </w:num>
  <w:num w:numId="6">
    <w:abstractNumId w:val="12"/>
  </w:num>
  <w:num w:numId="7">
    <w:abstractNumId w:val="9"/>
  </w:num>
  <w:num w:numId="8">
    <w:abstractNumId w:val="14"/>
  </w:num>
  <w:num w:numId="9">
    <w:abstractNumId w:val="11"/>
  </w:num>
  <w:num w:numId="10">
    <w:abstractNumId w:val="2"/>
  </w:num>
  <w:num w:numId="11">
    <w:abstractNumId w:val="0"/>
  </w:num>
  <w:num w:numId="12">
    <w:abstractNumId w:val="8"/>
  </w:num>
  <w:num w:numId="13">
    <w:abstractNumId w:val="15"/>
  </w:num>
  <w:num w:numId="14">
    <w:abstractNumId w:val="4"/>
  </w:num>
  <w:num w:numId="15">
    <w:abstractNumId w:val="20"/>
  </w:num>
  <w:num w:numId="16">
    <w:abstractNumId w:val="19"/>
  </w:num>
  <w:num w:numId="17">
    <w:abstractNumId w:val="10"/>
  </w:num>
  <w:num w:numId="18">
    <w:abstractNumId w:val="21"/>
  </w:num>
  <w:num w:numId="19">
    <w:abstractNumId w:val="23"/>
  </w:num>
  <w:num w:numId="20">
    <w:abstractNumId w:val="5"/>
  </w:num>
  <w:num w:numId="21">
    <w:abstractNumId w:val="17"/>
  </w:num>
  <w:num w:numId="22">
    <w:abstractNumId w:val="13"/>
  </w:num>
  <w:num w:numId="23">
    <w:abstractNumId w:val="1"/>
  </w:num>
  <w:num w:numId="2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AB"/>
    <w:rsid w:val="00001A38"/>
    <w:rsid w:val="00003509"/>
    <w:rsid w:val="00004697"/>
    <w:rsid w:val="000058EE"/>
    <w:rsid w:val="00010B0F"/>
    <w:rsid w:val="00014F98"/>
    <w:rsid w:val="00015E59"/>
    <w:rsid w:val="00015F56"/>
    <w:rsid w:val="0001651B"/>
    <w:rsid w:val="00030CCA"/>
    <w:rsid w:val="000338C1"/>
    <w:rsid w:val="00034950"/>
    <w:rsid w:val="000370ED"/>
    <w:rsid w:val="000410B3"/>
    <w:rsid w:val="00043CEB"/>
    <w:rsid w:val="00043E4F"/>
    <w:rsid w:val="00046586"/>
    <w:rsid w:val="000517B2"/>
    <w:rsid w:val="00060AD7"/>
    <w:rsid w:val="00061101"/>
    <w:rsid w:val="00061EA5"/>
    <w:rsid w:val="0007073A"/>
    <w:rsid w:val="00076A50"/>
    <w:rsid w:val="00077CEF"/>
    <w:rsid w:val="00077E0D"/>
    <w:rsid w:val="00080277"/>
    <w:rsid w:val="00082747"/>
    <w:rsid w:val="00085C26"/>
    <w:rsid w:val="000873F3"/>
    <w:rsid w:val="0009099F"/>
    <w:rsid w:val="00090F6E"/>
    <w:rsid w:val="00091D76"/>
    <w:rsid w:val="000960F9"/>
    <w:rsid w:val="000979E1"/>
    <w:rsid w:val="000A0AC0"/>
    <w:rsid w:val="000A1891"/>
    <w:rsid w:val="000A3F5D"/>
    <w:rsid w:val="000A7DA9"/>
    <w:rsid w:val="000B05F1"/>
    <w:rsid w:val="000B72A6"/>
    <w:rsid w:val="000C12E2"/>
    <w:rsid w:val="000C43B7"/>
    <w:rsid w:val="000D2971"/>
    <w:rsid w:val="000D50EE"/>
    <w:rsid w:val="000D7149"/>
    <w:rsid w:val="000E05C9"/>
    <w:rsid w:val="000E1135"/>
    <w:rsid w:val="000E1AA2"/>
    <w:rsid w:val="000E3D92"/>
    <w:rsid w:val="000E60EC"/>
    <w:rsid w:val="000E6558"/>
    <w:rsid w:val="000E6C1F"/>
    <w:rsid w:val="000E7E4E"/>
    <w:rsid w:val="000F1755"/>
    <w:rsid w:val="000F1FD6"/>
    <w:rsid w:val="000F236F"/>
    <w:rsid w:val="000F43B0"/>
    <w:rsid w:val="000F4E30"/>
    <w:rsid w:val="000F5511"/>
    <w:rsid w:val="00101AA2"/>
    <w:rsid w:val="00106005"/>
    <w:rsid w:val="00113F89"/>
    <w:rsid w:val="00120A13"/>
    <w:rsid w:val="00120A26"/>
    <w:rsid w:val="001231AE"/>
    <w:rsid w:val="001243A5"/>
    <w:rsid w:val="00124424"/>
    <w:rsid w:val="00130313"/>
    <w:rsid w:val="0013063A"/>
    <w:rsid w:val="00133883"/>
    <w:rsid w:val="00141398"/>
    <w:rsid w:val="00141407"/>
    <w:rsid w:val="00143F6E"/>
    <w:rsid w:val="00145737"/>
    <w:rsid w:val="00147950"/>
    <w:rsid w:val="001503BF"/>
    <w:rsid w:val="0015082B"/>
    <w:rsid w:val="001564C0"/>
    <w:rsid w:val="00156561"/>
    <w:rsid w:val="0015661B"/>
    <w:rsid w:val="00165008"/>
    <w:rsid w:val="00165964"/>
    <w:rsid w:val="00166944"/>
    <w:rsid w:val="00173FB4"/>
    <w:rsid w:val="001750AE"/>
    <w:rsid w:val="00176131"/>
    <w:rsid w:val="001773E5"/>
    <w:rsid w:val="001816F3"/>
    <w:rsid w:val="00181A4A"/>
    <w:rsid w:val="0018286D"/>
    <w:rsid w:val="00184082"/>
    <w:rsid w:val="001859D2"/>
    <w:rsid w:val="001861FE"/>
    <w:rsid w:val="001904BD"/>
    <w:rsid w:val="00193900"/>
    <w:rsid w:val="00194C0E"/>
    <w:rsid w:val="0019511B"/>
    <w:rsid w:val="001A2F74"/>
    <w:rsid w:val="001A6531"/>
    <w:rsid w:val="001A7684"/>
    <w:rsid w:val="001A776B"/>
    <w:rsid w:val="001B3C85"/>
    <w:rsid w:val="001B3FEC"/>
    <w:rsid w:val="001B5519"/>
    <w:rsid w:val="001B6AD9"/>
    <w:rsid w:val="001B716F"/>
    <w:rsid w:val="001C1E01"/>
    <w:rsid w:val="001C28C6"/>
    <w:rsid w:val="001D16DC"/>
    <w:rsid w:val="001D35F2"/>
    <w:rsid w:val="001D5B26"/>
    <w:rsid w:val="001D6D6B"/>
    <w:rsid w:val="001E1359"/>
    <w:rsid w:val="001E22BD"/>
    <w:rsid w:val="001E296A"/>
    <w:rsid w:val="001E2FFD"/>
    <w:rsid w:val="001E5C74"/>
    <w:rsid w:val="001E71D5"/>
    <w:rsid w:val="001E71E1"/>
    <w:rsid w:val="001E7C7C"/>
    <w:rsid w:val="001F45C5"/>
    <w:rsid w:val="00200982"/>
    <w:rsid w:val="002034FA"/>
    <w:rsid w:val="0020503A"/>
    <w:rsid w:val="00211195"/>
    <w:rsid w:val="00211BB3"/>
    <w:rsid w:val="00211C02"/>
    <w:rsid w:val="00214584"/>
    <w:rsid w:val="00230FD7"/>
    <w:rsid w:val="00237AF7"/>
    <w:rsid w:val="002421CA"/>
    <w:rsid w:val="002438FF"/>
    <w:rsid w:val="002450E1"/>
    <w:rsid w:val="00245DCD"/>
    <w:rsid w:val="00262A64"/>
    <w:rsid w:val="00265B88"/>
    <w:rsid w:val="002670A4"/>
    <w:rsid w:val="0026787E"/>
    <w:rsid w:val="00267E80"/>
    <w:rsid w:val="002702B1"/>
    <w:rsid w:val="00270CB2"/>
    <w:rsid w:val="00271185"/>
    <w:rsid w:val="002727DE"/>
    <w:rsid w:val="00272852"/>
    <w:rsid w:val="00276CA7"/>
    <w:rsid w:val="00277A23"/>
    <w:rsid w:val="00286065"/>
    <w:rsid w:val="00287143"/>
    <w:rsid w:val="00287605"/>
    <w:rsid w:val="00293B3F"/>
    <w:rsid w:val="00295CB6"/>
    <w:rsid w:val="00296C41"/>
    <w:rsid w:val="00297237"/>
    <w:rsid w:val="00297CC8"/>
    <w:rsid w:val="002A133A"/>
    <w:rsid w:val="002A4813"/>
    <w:rsid w:val="002A5489"/>
    <w:rsid w:val="002A54AC"/>
    <w:rsid w:val="002A557E"/>
    <w:rsid w:val="002B11E1"/>
    <w:rsid w:val="002C0BA4"/>
    <w:rsid w:val="002D1D66"/>
    <w:rsid w:val="002D3AC2"/>
    <w:rsid w:val="002D4B46"/>
    <w:rsid w:val="002D756D"/>
    <w:rsid w:val="002E297C"/>
    <w:rsid w:val="002E6C67"/>
    <w:rsid w:val="002E7A72"/>
    <w:rsid w:val="002F1C6E"/>
    <w:rsid w:val="002F41C7"/>
    <w:rsid w:val="002F5800"/>
    <w:rsid w:val="002F638D"/>
    <w:rsid w:val="002F7129"/>
    <w:rsid w:val="003012BF"/>
    <w:rsid w:val="0030186A"/>
    <w:rsid w:val="003031DC"/>
    <w:rsid w:val="00305982"/>
    <w:rsid w:val="00307717"/>
    <w:rsid w:val="00313BA9"/>
    <w:rsid w:val="00314E1E"/>
    <w:rsid w:val="0032054F"/>
    <w:rsid w:val="00325ECD"/>
    <w:rsid w:val="0033102F"/>
    <w:rsid w:val="003353E5"/>
    <w:rsid w:val="0033703F"/>
    <w:rsid w:val="0034110B"/>
    <w:rsid w:val="003417DF"/>
    <w:rsid w:val="00344460"/>
    <w:rsid w:val="003500A3"/>
    <w:rsid w:val="003543A2"/>
    <w:rsid w:val="00355121"/>
    <w:rsid w:val="00356778"/>
    <w:rsid w:val="003605CB"/>
    <w:rsid w:val="003668FA"/>
    <w:rsid w:val="00371421"/>
    <w:rsid w:val="00373AC6"/>
    <w:rsid w:val="00373D7C"/>
    <w:rsid w:val="00374066"/>
    <w:rsid w:val="00374568"/>
    <w:rsid w:val="00383120"/>
    <w:rsid w:val="00383992"/>
    <w:rsid w:val="00392045"/>
    <w:rsid w:val="00393093"/>
    <w:rsid w:val="003946E4"/>
    <w:rsid w:val="00395DE2"/>
    <w:rsid w:val="00396312"/>
    <w:rsid w:val="0039645D"/>
    <w:rsid w:val="00397BE6"/>
    <w:rsid w:val="003A0C0A"/>
    <w:rsid w:val="003A174A"/>
    <w:rsid w:val="003A78C8"/>
    <w:rsid w:val="003B0F4D"/>
    <w:rsid w:val="003B1BC3"/>
    <w:rsid w:val="003B248D"/>
    <w:rsid w:val="003B2BF9"/>
    <w:rsid w:val="003B30FC"/>
    <w:rsid w:val="003B48F1"/>
    <w:rsid w:val="003C08E7"/>
    <w:rsid w:val="003C0B02"/>
    <w:rsid w:val="003C44F1"/>
    <w:rsid w:val="003C4E33"/>
    <w:rsid w:val="003C5D47"/>
    <w:rsid w:val="003D1927"/>
    <w:rsid w:val="003D64E7"/>
    <w:rsid w:val="003D6C04"/>
    <w:rsid w:val="003E1FE0"/>
    <w:rsid w:val="003E4DAE"/>
    <w:rsid w:val="003E726D"/>
    <w:rsid w:val="003F0553"/>
    <w:rsid w:val="003F067A"/>
    <w:rsid w:val="003F1300"/>
    <w:rsid w:val="003F28EC"/>
    <w:rsid w:val="003F3A27"/>
    <w:rsid w:val="003F4DDC"/>
    <w:rsid w:val="003F5884"/>
    <w:rsid w:val="00400D43"/>
    <w:rsid w:val="00403D25"/>
    <w:rsid w:val="00405CCD"/>
    <w:rsid w:val="00405F6D"/>
    <w:rsid w:val="00411506"/>
    <w:rsid w:val="00412B33"/>
    <w:rsid w:val="00415906"/>
    <w:rsid w:val="004167B9"/>
    <w:rsid w:val="00417CD7"/>
    <w:rsid w:val="00422A14"/>
    <w:rsid w:val="004279A2"/>
    <w:rsid w:val="00427F0C"/>
    <w:rsid w:val="00430B6F"/>
    <w:rsid w:val="0043167A"/>
    <w:rsid w:val="0043189E"/>
    <w:rsid w:val="0043296A"/>
    <w:rsid w:val="00432C27"/>
    <w:rsid w:val="00433359"/>
    <w:rsid w:val="00436445"/>
    <w:rsid w:val="0043692E"/>
    <w:rsid w:val="00436DA3"/>
    <w:rsid w:val="00442B17"/>
    <w:rsid w:val="00455BA5"/>
    <w:rsid w:val="00455D76"/>
    <w:rsid w:val="00462BC1"/>
    <w:rsid w:val="004631E6"/>
    <w:rsid w:val="00463265"/>
    <w:rsid w:val="00470AEC"/>
    <w:rsid w:val="00471BBE"/>
    <w:rsid w:val="004749BD"/>
    <w:rsid w:val="00481A4D"/>
    <w:rsid w:val="00481C54"/>
    <w:rsid w:val="00484A3E"/>
    <w:rsid w:val="00491289"/>
    <w:rsid w:val="004933F0"/>
    <w:rsid w:val="00494C00"/>
    <w:rsid w:val="0049567F"/>
    <w:rsid w:val="004A19AC"/>
    <w:rsid w:val="004A6A9A"/>
    <w:rsid w:val="004B1263"/>
    <w:rsid w:val="004B32A1"/>
    <w:rsid w:val="004B3B3A"/>
    <w:rsid w:val="004B68C3"/>
    <w:rsid w:val="004B6A92"/>
    <w:rsid w:val="004B7E95"/>
    <w:rsid w:val="004C4A0B"/>
    <w:rsid w:val="004C5A10"/>
    <w:rsid w:val="004D12EE"/>
    <w:rsid w:val="004D1FB3"/>
    <w:rsid w:val="004D3E17"/>
    <w:rsid w:val="004D75C2"/>
    <w:rsid w:val="004E3DDA"/>
    <w:rsid w:val="004E4A61"/>
    <w:rsid w:val="004E55BA"/>
    <w:rsid w:val="004E6A0A"/>
    <w:rsid w:val="004E6C7C"/>
    <w:rsid w:val="004E7227"/>
    <w:rsid w:val="004F594B"/>
    <w:rsid w:val="004F5F00"/>
    <w:rsid w:val="00500C8A"/>
    <w:rsid w:val="005062B2"/>
    <w:rsid w:val="00507C87"/>
    <w:rsid w:val="00511940"/>
    <w:rsid w:val="0051206E"/>
    <w:rsid w:val="00513C96"/>
    <w:rsid w:val="005153CF"/>
    <w:rsid w:val="005177FF"/>
    <w:rsid w:val="00521693"/>
    <w:rsid w:val="00525DB2"/>
    <w:rsid w:val="0052759D"/>
    <w:rsid w:val="00527B7E"/>
    <w:rsid w:val="0053294D"/>
    <w:rsid w:val="00533CFA"/>
    <w:rsid w:val="005353A0"/>
    <w:rsid w:val="005360EC"/>
    <w:rsid w:val="005434E0"/>
    <w:rsid w:val="00543684"/>
    <w:rsid w:val="005476B2"/>
    <w:rsid w:val="00550B53"/>
    <w:rsid w:val="00556FAA"/>
    <w:rsid w:val="00560534"/>
    <w:rsid w:val="00561D24"/>
    <w:rsid w:val="0056242A"/>
    <w:rsid w:val="00562CD7"/>
    <w:rsid w:val="005636C6"/>
    <w:rsid w:val="00565C6A"/>
    <w:rsid w:val="00566342"/>
    <w:rsid w:val="00570479"/>
    <w:rsid w:val="005744CD"/>
    <w:rsid w:val="00574919"/>
    <w:rsid w:val="0057660F"/>
    <w:rsid w:val="0057712E"/>
    <w:rsid w:val="0058381A"/>
    <w:rsid w:val="005857C3"/>
    <w:rsid w:val="005868B3"/>
    <w:rsid w:val="0059524B"/>
    <w:rsid w:val="005979BB"/>
    <w:rsid w:val="005A07F8"/>
    <w:rsid w:val="005A0ADD"/>
    <w:rsid w:val="005A2F39"/>
    <w:rsid w:val="005A4EE8"/>
    <w:rsid w:val="005B07D4"/>
    <w:rsid w:val="005B1953"/>
    <w:rsid w:val="005B2B93"/>
    <w:rsid w:val="005C2290"/>
    <w:rsid w:val="005C37FE"/>
    <w:rsid w:val="005C53D9"/>
    <w:rsid w:val="005C7470"/>
    <w:rsid w:val="005D0859"/>
    <w:rsid w:val="005D312F"/>
    <w:rsid w:val="005D7D13"/>
    <w:rsid w:val="005E0F9D"/>
    <w:rsid w:val="005F0423"/>
    <w:rsid w:val="005F1939"/>
    <w:rsid w:val="005F4C3F"/>
    <w:rsid w:val="005F6117"/>
    <w:rsid w:val="005F7D4B"/>
    <w:rsid w:val="0060473F"/>
    <w:rsid w:val="00605D6A"/>
    <w:rsid w:val="006078F5"/>
    <w:rsid w:val="006133B4"/>
    <w:rsid w:val="00616303"/>
    <w:rsid w:val="00620B8E"/>
    <w:rsid w:val="006217C0"/>
    <w:rsid w:val="0062219E"/>
    <w:rsid w:val="00624F7F"/>
    <w:rsid w:val="00627049"/>
    <w:rsid w:val="0062759A"/>
    <w:rsid w:val="006307F7"/>
    <w:rsid w:val="006363D2"/>
    <w:rsid w:val="00637064"/>
    <w:rsid w:val="0064669D"/>
    <w:rsid w:val="00646A34"/>
    <w:rsid w:val="00650C4B"/>
    <w:rsid w:val="00653F24"/>
    <w:rsid w:val="00655753"/>
    <w:rsid w:val="006561A5"/>
    <w:rsid w:val="00656444"/>
    <w:rsid w:val="00663D40"/>
    <w:rsid w:val="00664513"/>
    <w:rsid w:val="00665852"/>
    <w:rsid w:val="00672B76"/>
    <w:rsid w:val="00672EB1"/>
    <w:rsid w:val="00681A39"/>
    <w:rsid w:val="00683028"/>
    <w:rsid w:val="00685479"/>
    <w:rsid w:val="00685C0D"/>
    <w:rsid w:val="00686A7F"/>
    <w:rsid w:val="00691726"/>
    <w:rsid w:val="006931E9"/>
    <w:rsid w:val="00694E91"/>
    <w:rsid w:val="0069557B"/>
    <w:rsid w:val="00696300"/>
    <w:rsid w:val="006A153C"/>
    <w:rsid w:val="006A42DC"/>
    <w:rsid w:val="006A5BB6"/>
    <w:rsid w:val="006B028A"/>
    <w:rsid w:val="006B139C"/>
    <w:rsid w:val="006B1B39"/>
    <w:rsid w:val="006B400F"/>
    <w:rsid w:val="006B5183"/>
    <w:rsid w:val="006C05E4"/>
    <w:rsid w:val="006C1023"/>
    <w:rsid w:val="006C2002"/>
    <w:rsid w:val="006C419E"/>
    <w:rsid w:val="006C6992"/>
    <w:rsid w:val="006C6F7C"/>
    <w:rsid w:val="006C776C"/>
    <w:rsid w:val="006D0F1E"/>
    <w:rsid w:val="006D439F"/>
    <w:rsid w:val="006D6783"/>
    <w:rsid w:val="006F0EC7"/>
    <w:rsid w:val="006F2715"/>
    <w:rsid w:val="006F34B4"/>
    <w:rsid w:val="00700037"/>
    <w:rsid w:val="00700D05"/>
    <w:rsid w:val="00704E01"/>
    <w:rsid w:val="007136E9"/>
    <w:rsid w:val="00714063"/>
    <w:rsid w:val="00714148"/>
    <w:rsid w:val="00716A2F"/>
    <w:rsid w:val="007237E8"/>
    <w:rsid w:val="00731DDC"/>
    <w:rsid w:val="00732060"/>
    <w:rsid w:val="00732DC8"/>
    <w:rsid w:val="00733803"/>
    <w:rsid w:val="00741223"/>
    <w:rsid w:val="007429C7"/>
    <w:rsid w:val="007449C9"/>
    <w:rsid w:val="00747A31"/>
    <w:rsid w:val="00747E5E"/>
    <w:rsid w:val="0075289A"/>
    <w:rsid w:val="00754BB2"/>
    <w:rsid w:val="0076038A"/>
    <w:rsid w:val="00762F01"/>
    <w:rsid w:val="00763A16"/>
    <w:rsid w:val="00764A5C"/>
    <w:rsid w:val="00767B25"/>
    <w:rsid w:val="0077474F"/>
    <w:rsid w:val="007759F7"/>
    <w:rsid w:val="00781134"/>
    <w:rsid w:val="00783ACB"/>
    <w:rsid w:val="00791265"/>
    <w:rsid w:val="00791372"/>
    <w:rsid w:val="00794F52"/>
    <w:rsid w:val="007A0F6B"/>
    <w:rsid w:val="007A1050"/>
    <w:rsid w:val="007A51A2"/>
    <w:rsid w:val="007A7776"/>
    <w:rsid w:val="007B05E0"/>
    <w:rsid w:val="007B618E"/>
    <w:rsid w:val="007C2A55"/>
    <w:rsid w:val="007C2EC1"/>
    <w:rsid w:val="007C2FE0"/>
    <w:rsid w:val="007C357B"/>
    <w:rsid w:val="007C6E3D"/>
    <w:rsid w:val="007C72CF"/>
    <w:rsid w:val="007C76A4"/>
    <w:rsid w:val="007C7B01"/>
    <w:rsid w:val="007D08C0"/>
    <w:rsid w:val="007D0EB8"/>
    <w:rsid w:val="007D1199"/>
    <w:rsid w:val="007D1505"/>
    <w:rsid w:val="007D34D3"/>
    <w:rsid w:val="007D4527"/>
    <w:rsid w:val="007D5FD1"/>
    <w:rsid w:val="007E2D2A"/>
    <w:rsid w:val="007F0BAD"/>
    <w:rsid w:val="007F46D4"/>
    <w:rsid w:val="008022AB"/>
    <w:rsid w:val="00803A38"/>
    <w:rsid w:val="00806AC3"/>
    <w:rsid w:val="00813F22"/>
    <w:rsid w:val="008160DA"/>
    <w:rsid w:val="0081651A"/>
    <w:rsid w:val="00820F56"/>
    <w:rsid w:val="008231A0"/>
    <w:rsid w:val="008235D0"/>
    <w:rsid w:val="00824953"/>
    <w:rsid w:val="00825130"/>
    <w:rsid w:val="00826928"/>
    <w:rsid w:val="00831B4E"/>
    <w:rsid w:val="00835A4F"/>
    <w:rsid w:val="00836DB9"/>
    <w:rsid w:val="00837E79"/>
    <w:rsid w:val="008409DA"/>
    <w:rsid w:val="008437ED"/>
    <w:rsid w:val="00844A05"/>
    <w:rsid w:val="0084535A"/>
    <w:rsid w:val="00847C20"/>
    <w:rsid w:val="008536DC"/>
    <w:rsid w:val="008558B9"/>
    <w:rsid w:val="00867D08"/>
    <w:rsid w:val="00872375"/>
    <w:rsid w:val="00873931"/>
    <w:rsid w:val="00873D47"/>
    <w:rsid w:val="008740BE"/>
    <w:rsid w:val="00876F7C"/>
    <w:rsid w:val="008776EF"/>
    <w:rsid w:val="00880500"/>
    <w:rsid w:val="00880EB5"/>
    <w:rsid w:val="00884657"/>
    <w:rsid w:val="00887671"/>
    <w:rsid w:val="00891E0B"/>
    <w:rsid w:val="00892D10"/>
    <w:rsid w:val="008947B9"/>
    <w:rsid w:val="008A08E8"/>
    <w:rsid w:val="008A0E03"/>
    <w:rsid w:val="008A3CC6"/>
    <w:rsid w:val="008A6C3C"/>
    <w:rsid w:val="008B02D2"/>
    <w:rsid w:val="008B044F"/>
    <w:rsid w:val="008B1120"/>
    <w:rsid w:val="008B1306"/>
    <w:rsid w:val="008B13FF"/>
    <w:rsid w:val="008B2B5F"/>
    <w:rsid w:val="008B33F2"/>
    <w:rsid w:val="008B4305"/>
    <w:rsid w:val="008B6DD1"/>
    <w:rsid w:val="008B7932"/>
    <w:rsid w:val="008C0191"/>
    <w:rsid w:val="008C4CCD"/>
    <w:rsid w:val="008C618C"/>
    <w:rsid w:val="008C6251"/>
    <w:rsid w:val="008C6E4C"/>
    <w:rsid w:val="008C7237"/>
    <w:rsid w:val="008D0473"/>
    <w:rsid w:val="008D17A0"/>
    <w:rsid w:val="008D4C6B"/>
    <w:rsid w:val="008E2DA2"/>
    <w:rsid w:val="008E4C61"/>
    <w:rsid w:val="008E526E"/>
    <w:rsid w:val="008E7C1C"/>
    <w:rsid w:val="008F6517"/>
    <w:rsid w:val="008F66ED"/>
    <w:rsid w:val="00904421"/>
    <w:rsid w:val="009122A5"/>
    <w:rsid w:val="009126CC"/>
    <w:rsid w:val="00913D0E"/>
    <w:rsid w:val="00914105"/>
    <w:rsid w:val="00921DB0"/>
    <w:rsid w:val="00921DDF"/>
    <w:rsid w:val="0092364D"/>
    <w:rsid w:val="00923727"/>
    <w:rsid w:val="00925F38"/>
    <w:rsid w:val="00927121"/>
    <w:rsid w:val="00934113"/>
    <w:rsid w:val="009374C0"/>
    <w:rsid w:val="0094030F"/>
    <w:rsid w:val="00940BAF"/>
    <w:rsid w:val="0094207D"/>
    <w:rsid w:val="009469F5"/>
    <w:rsid w:val="0094734E"/>
    <w:rsid w:val="00947C81"/>
    <w:rsid w:val="00950E33"/>
    <w:rsid w:val="009510C2"/>
    <w:rsid w:val="00951178"/>
    <w:rsid w:val="009525B5"/>
    <w:rsid w:val="009526DE"/>
    <w:rsid w:val="00952C64"/>
    <w:rsid w:val="0095358C"/>
    <w:rsid w:val="0095507D"/>
    <w:rsid w:val="009554C1"/>
    <w:rsid w:val="00956CFC"/>
    <w:rsid w:val="00957638"/>
    <w:rsid w:val="009577DD"/>
    <w:rsid w:val="0096070D"/>
    <w:rsid w:val="0096150A"/>
    <w:rsid w:val="00963185"/>
    <w:rsid w:val="009631D8"/>
    <w:rsid w:val="00963951"/>
    <w:rsid w:val="00965DC5"/>
    <w:rsid w:val="00967461"/>
    <w:rsid w:val="00970056"/>
    <w:rsid w:val="009715EF"/>
    <w:rsid w:val="00971A56"/>
    <w:rsid w:val="009721E9"/>
    <w:rsid w:val="00982098"/>
    <w:rsid w:val="0098288B"/>
    <w:rsid w:val="009912E6"/>
    <w:rsid w:val="009933EA"/>
    <w:rsid w:val="009939F5"/>
    <w:rsid w:val="0099540F"/>
    <w:rsid w:val="0099675C"/>
    <w:rsid w:val="009A11EB"/>
    <w:rsid w:val="009A3455"/>
    <w:rsid w:val="009A3CD7"/>
    <w:rsid w:val="009A7599"/>
    <w:rsid w:val="009B06D9"/>
    <w:rsid w:val="009B2DD3"/>
    <w:rsid w:val="009B7AC0"/>
    <w:rsid w:val="009C197A"/>
    <w:rsid w:val="009C235D"/>
    <w:rsid w:val="009C5691"/>
    <w:rsid w:val="009C6059"/>
    <w:rsid w:val="009D0076"/>
    <w:rsid w:val="009D02B4"/>
    <w:rsid w:val="009D039C"/>
    <w:rsid w:val="009D0587"/>
    <w:rsid w:val="009D4C1A"/>
    <w:rsid w:val="009D7301"/>
    <w:rsid w:val="009D74D9"/>
    <w:rsid w:val="009E094E"/>
    <w:rsid w:val="009E1584"/>
    <w:rsid w:val="009E4D0D"/>
    <w:rsid w:val="009E6E53"/>
    <w:rsid w:val="009F62D0"/>
    <w:rsid w:val="009F6B62"/>
    <w:rsid w:val="009F757E"/>
    <w:rsid w:val="009F7DFC"/>
    <w:rsid w:val="00A01AC3"/>
    <w:rsid w:val="00A021AA"/>
    <w:rsid w:val="00A06695"/>
    <w:rsid w:val="00A1014E"/>
    <w:rsid w:val="00A10A18"/>
    <w:rsid w:val="00A10DCB"/>
    <w:rsid w:val="00A13CEE"/>
    <w:rsid w:val="00A25915"/>
    <w:rsid w:val="00A34B7A"/>
    <w:rsid w:val="00A35031"/>
    <w:rsid w:val="00A3548C"/>
    <w:rsid w:val="00A3620D"/>
    <w:rsid w:val="00A37BFA"/>
    <w:rsid w:val="00A52A85"/>
    <w:rsid w:val="00A545A1"/>
    <w:rsid w:val="00A56BBE"/>
    <w:rsid w:val="00A56C1B"/>
    <w:rsid w:val="00A700F4"/>
    <w:rsid w:val="00A718B5"/>
    <w:rsid w:val="00A738E7"/>
    <w:rsid w:val="00A73D0A"/>
    <w:rsid w:val="00A8227C"/>
    <w:rsid w:val="00A82B1C"/>
    <w:rsid w:val="00A87535"/>
    <w:rsid w:val="00A87C5B"/>
    <w:rsid w:val="00A903BD"/>
    <w:rsid w:val="00A93F9D"/>
    <w:rsid w:val="00A94F50"/>
    <w:rsid w:val="00A9593E"/>
    <w:rsid w:val="00AA0574"/>
    <w:rsid w:val="00AA0D17"/>
    <w:rsid w:val="00AA293C"/>
    <w:rsid w:val="00AA4F06"/>
    <w:rsid w:val="00AA5511"/>
    <w:rsid w:val="00AB0DAB"/>
    <w:rsid w:val="00AB1085"/>
    <w:rsid w:val="00AB412A"/>
    <w:rsid w:val="00AB44A4"/>
    <w:rsid w:val="00AC1AEF"/>
    <w:rsid w:val="00AC3ABA"/>
    <w:rsid w:val="00AD7535"/>
    <w:rsid w:val="00AD7A4E"/>
    <w:rsid w:val="00AE0DC1"/>
    <w:rsid w:val="00AE1B07"/>
    <w:rsid w:val="00AE4953"/>
    <w:rsid w:val="00AE4FD2"/>
    <w:rsid w:val="00AE640E"/>
    <w:rsid w:val="00AE6579"/>
    <w:rsid w:val="00AF24C0"/>
    <w:rsid w:val="00AF32A2"/>
    <w:rsid w:val="00AF514C"/>
    <w:rsid w:val="00AF63DB"/>
    <w:rsid w:val="00B0143B"/>
    <w:rsid w:val="00B05338"/>
    <w:rsid w:val="00B069E4"/>
    <w:rsid w:val="00B10CE1"/>
    <w:rsid w:val="00B13A5C"/>
    <w:rsid w:val="00B23E80"/>
    <w:rsid w:val="00B25D09"/>
    <w:rsid w:val="00B30B1F"/>
    <w:rsid w:val="00B32C7B"/>
    <w:rsid w:val="00B35BFF"/>
    <w:rsid w:val="00B372F1"/>
    <w:rsid w:val="00B43897"/>
    <w:rsid w:val="00B46767"/>
    <w:rsid w:val="00B46DCC"/>
    <w:rsid w:val="00B530B4"/>
    <w:rsid w:val="00B54977"/>
    <w:rsid w:val="00B56A28"/>
    <w:rsid w:val="00B5731D"/>
    <w:rsid w:val="00B6448F"/>
    <w:rsid w:val="00B734E3"/>
    <w:rsid w:val="00B73D22"/>
    <w:rsid w:val="00B77813"/>
    <w:rsid w:val="00B823B9"/>
    <w:rsid w:val="00B8370A"/>
    <w:rsid w:val="00B83B85"/>
    <w:rsid w:val="00B85711"/>
    <w:rsid w:val="00B87835"/>
    <w:rsid w:val="00B90934"/>
    <w:rsid w:val="00B90AC1"/>
    <w:rsid w:val="00B96356"/>
    <w:rsid w:val="00B973BA"/>
    <w:rsid w:val="00BA28D7"/>
    <w:rsid w:val="00BA669F"/>
    <w:rsid w:val="00BB17F0"/>
    <w:rsid w:val="00BB765B"/>
    <w:rsid w:val="00BC0F7C"/>
    <w:rsid w:val="00BC269D"/>
    <w:rsid w:val="00BC3BBF"/>
    <w:rsid w:val="00BC7E92"/>
    <w:rsid w:val="00BD2700"/>
    <w:rsid w:val="00BD4352"/>
    <w:rsid w:val="00BD4695"/>
    <w:rsid w:val="00BD4945"/>
    <w:rsid w:val="00BD4FA3"/>
    <w:rsid w:val="00BD709F"/>
    <w:rsid w:val="00BE2629"/>
    <w:rsid w:val="00BE7A86"/>
    <w:rsid w:val="00BF0887"/>
    <w:rsid w:val="00BF2A40"/>
    <w:rsid w:val="00BF3608"/>
    <w:rsid w:val="00BF584B"/>
    <w:rsid w:val="00C039D1"/>
    <w:rsid w:val="00C04A7E"/>
    <w:rsid w:val="00C11C7D"/>
    <w:rsid w:val="00C14E4E"/>
    <w:rsid w:val="00C16036"/>
    <w:rsid w:val="00C175A4"/>
    <w:rsid w:val="00C20429"/>
    <w:rsid w:val="00C22285"/>
    <w:rsid w:val="00C23B1F"/>
    <w:rsid w:val="00C23B3B"/>
    <w:rsid w:val="00C23EE5"/>
    <w:rsid w:val="00C25129"/>
    <w:rsid w:val="00C30223"/>
    <w:rsid w:val="00C35BEB"/>
    <w:rsid w:val="00C35DF7"/>
    <w:rsid w:val="00C3668D"/>
    <w:rsid w:val="00C366FA"/>
    <w:rsid w:val="00C404C6"/>
    <w:rsid w:val="00C4376E"/>
    <w:rsid w:val="00C51E26"/>
    <w:rsid w:val="00C54EDF"/>
    <w:rsid w:val="00C55900"/>
    <w:rsid w:val="00C57C7A"/>
    <w:rsid w:val="00C60F81"/>
    <w:rsid w:val="00C612E7"/>
    <w:rsid w:val="00C770DB"/>
    <w:rsid w:val="00C814AB"/>
    <w:rsid w:val="00C8193E"/>
    <w:rsid w:val="00C81F24"/>
    <w:rsid w:val="00C82850"/>
    <w:rsid w:val="00CA4CA2"/>
    <w:rsid w:val="00CA788C"/>
    <w:rsid w:val="00CB12AE"/>
    <w:rsid w:val="00CB132B"/>
    <w:rsid w:val="00CB451B"/>
    <w:rsid w:val="00CB4CB3"/>
    <w:rsid w:val="00CB562F"/>
    <w:rsid w:val="00CB5BCC"/>
    <w:rsid w:val="00CC0956"/>
    <w:rsid w:val="00CC0CBF"/>
    <w:rsid w:val="00CC15C8"/>
    <w:rsid w:val="00CC28E7"/>
    <w:rsid w:val="00CC3174"/>
    <w:rsid w:val="00CC72BF"/>
    <w:rsid w:val="00CD27D4"/>
    <w:rsid w:val="00CD2A9A"/>
    <w:rsid w:val="00CD2DB6"/>
    <w:rsid w:val="00CD5013"/>
    <w:rsid w:val="00CE2D75"/>
    <w:rsid w:val="00CE570E"/>
    <w:rsid w:val="00CF250D"/>
    <w:rsid w:val="00CF3DA5"/>
    <w:rsid w:val="00CF549F"/>
    <w:rsid w:val="00CF73F1"/>
    <w:rsid w:val="00D04999"/>
    <w:rsid w:val="00D04BE0"/>
    <w:rsid w:val="00D07AEE"/>
    <w:rsid w:val="00D13186"/>
    <w:rsid w:val="00D15994"/>
    <w:rsid w:val="00D16EC9"/>
    <w:rsid w:val="00D20BE2"/>
    <w:rsid w:val="00D20EED"/>
    <w:rsid w:val="00D26020"/>
    <w:rsid w:val="00D26CC1"/>
    <w:rsid w:val="00D26E55"/>
    <w:rsid w:val="00D35663"/>
    <w:rsid w:val="00D40E06"/>
    <w:rsid w:val="00D42D2F"/>
    <w:rsid w:val="00D44C5B"/>
    <w:rsid w:val="00D45D91"/>
    <w:rsid w:val="00D5134E"/>
    <w:rsid w:val="00D5361C"/>
    <w:rsid w:val="00D537AE"/>
    <w:rsid w:val="00D53EE7"/>
    <w:rsid w:val="00D5520B"/>
    <w:rsid w:val="00D553C9"/>
    <w:rsid w:val="00D55A5B"/>
    <w:rsid w:val="00D565F1"/>
    <w:rsid w:val="00D567F2"/>
    <w:rsid w:val="00D652B5"/>
    <w:rsid w:val="00D660C6"/>
    <w:rsid w:val="00D70AE7"/>
    <w:rsid w:val="00D710E7"/>
    <w:rsid w:val="00D82D9A"/>
    <w:rsid w:val="00D85658"/>
    <w:rsid w:val="00D93AB5"/>
    <w:rsid w:val="00D955E4"/>
    <w:rsid w:val="00D957A0"/>
    <w:rsid w:val="00DA0D14"/>
    <w:rsid w:val="00DA16F8"/>
    <w:rsid w:val="00DA1B1F"/>
    <w:rsid w:val="00DA1EF8"/>
    <w:rsid w:val="00DA62C8"/>
    <w:rsid w:val="00DA7AAB"/>
    <w:rsid w:val="00DB16D5"/>
    <w:rsid w:val="00DB2B76"/>
    <w:rsid w:val="00DB2C13"/>
    <w:rsid w:val="00DB47B3"/>
    <w:rsid w:val="00DB6DEC"/>
    <w:rsid w:val="00DB6F63"/>
    <w:rsid w:val="00DB6FB6"/>
    <w:rsid w:val="00DC0CC6"/>
    <w:rsid w:val="00DC16AF"/>
    <w:rsid w:val="00DC1DF8"/>
    <w:rsid w:val="00DC28CD"/>
    <w:rsid w:val="00DC4513"/>
    <w:rsid w:val="00DC66CA"/>
    <w:rsid w:val="00DC76F9"/>
    <w:rsid w:val="00DD5C4E"/>
    <w:rsid w:val="00DE0993"/>
    <w:rsid w:val="00DE18CE"/>
    <w:rsid w:val="00DE2D80"/>
    <w:rsid w:val="00DE7102"/>
    <w:rsid w:val="00DE783A"/>
    <w:rsid w:val="00DF0C00"/>
    <w:rsid w:val="00DF39AC"/>
    <w:rsid w:val="00DF627C"/>
    <w:rsid w:val="00E00E75"/>
    <w:rsid w:val="00E02DDF"/>
    <w:rsid w:val="00E057EF"/>
    <w:rsid w:val="00E20944"/>
    <w:rsid w:val="00E212BC"/>
    <w:rsid w:val="00E216C1"/>
    <w:rsid w:val="00E242F4"/>
    <w:rsid w:val="00E251E4"/>
    <w:rsid w:val="00E25BCC"/>
    <w:rsid w:val="00E26E8B"/>
    <w:rsid w:val="00E31493"/>
    <w:rsid w:val="00E32DAB"/>
    <w:rsid w:val="00E44ADB"/>
    <w:rsid w:val="00E52742"/>
    <w:rsid w:val="00E54DD2"/>
    <w:rsid w:val="00E56167"/>
    <w:rsid w:val="00E61E51"/>
    <w:rsid w:val="00E66089"/>
    <w:rsid w:val="00E661F8"/>
    <w:rsid w:val="00E662E6"/>
    <w:rsid w:val="00E70465"/>
    <w:rsid w:val="00E75728"/>
    <w:rsid w:val="00E80901"/>
    <w:rsid w:val="00E81D7B"/>
    <w:rsid w:val="00E85E9B"/>
    <w:rsid w:val="00E87A9D"/>
    <w:rsid w:val="00E907AD"/>
    <w:rsid w:val="00E90D50"/>
    <w:rsid w:val="00E93133"/>
    <w:rsid w:val="00E95F8B"/>
    <w:rsid w:val="00E962B2"/>
    <w:rsid w:val="00EA0970"/>
    <w:rsid w:val="00EA2216"/>
    <w:rsid w:val="00EA3846"/>
    <w:rsid w:val="00EA3D6E"/>
    <w:rsid w:val="00EB1A1E"/>
    <w:rsid w:val="00EB1EAF"/>
    <w:rsid w:val="00EB458F"/>
    <w:rsid w:val="00EB54F7"/>
    <w:rsid w:val="00EB55BA"/>
    <w:rsid w:val="00EC02CB"/>
    <w:rsid w:val="00EC04CE"/>
    <w:rsid w:val="00EC0F4D"/>
    <w:rsid w:val="00EC4A23"/>
    <w:rsid w:val="00EC66E6"/>
    <w:rsid w:val="00ED2A37"/>
    <w:rsid w:val="00EE2289"/>
    <w:rsid w:val="00EE2D96"/>
    <w:rsid w:val="00EE783A"/>
    <w:rsid w:val="00EF023D"/>
    <w:rsid w:val="00EF348E"/>
    <w:rsid w:val="00EF5372"/>
    <w:rsid w:val="00F016F7"/>
    <w:rsid w:val="00F030D4"/>
    <w:rsid w:val="00F03456"/>
    <w:rsid w:val="00F04A45"/>
    <w:rsid w:val="00F06CD1"/>
    <w:rsid w:val="00F12126"/>
    <w:rsid w:val="00F13583"/>
    <w:rsid w:val="00F214D2"/>
    <w:rsid w:val="00F22905"/>
    <w:rsid w:val="00F22A40"/>
    <w:rsid w:val="00F23097"/>
    <w:rsid w:val="00F30614"/>
    <w:rsid w:val="00F3692A"/>
    <w:rsid w:val="00F458F0"/>
    <w:rsid w:val="00F5665F"/>
    <w:rsid w:val="00F60BF0"/>
    <w:rsid w:val="00F637AD"/>
    <w:rsid w:val="00F652BF"/>
    <w:rsid w:val="00F65579"/>
    <w:rsid w:val="00F679F0"/>
    <w:rsid w:val="00F70AE2"/>
    <w:rsid w:val="00F72F5E"/>
    <w:rsid w:val="00F7381E"/>
    <w:rsid w:val="00F74EC3"/>
    <w:rsid w:val="00F753C3"/>
    <w:rsid w:val="00F7543D"/>
    <w:rsid w:val="00F75C38"/>
    <w:rsid w:val="00F80120"/>
    <w:rsid w:val="00F861C0"/>
    <w:rsid w:val="00F86EF3"/>
    <w:rsid w:val="00F94D0D"/>
    <w:rsid w:val="00F94E99"/>
    <w:rsid w:val="00FA3180"/>
    <w:rsid w:val="00FA61B6"/>
    <w:rsid w:val="00FA6A2B"/>
    <w:rsid w:val="00FA7D58"/>
    <w:rsid w:val="00FB3F44"/>
    <w:rsid w:val="00FB4DE2"/>
    <w:rsid w:val="00FB7EAE"/>
    <w:rsid w:val="00FC02EB"/>
    <w:rsid w:val="00FC10FD"/>
    <w:rsid w:val="00FC7AB0"/>
    <w:rsid w:val="00FD0F7F"/>
    <w:rsid w:val="00FD145B"/>
    <w:rsid w:val="00FD275A"/>
    <w:rsid w:val="00FD7342"/>
    <w:rsid w:val="00FE4262"/>
    <w:rsid w:val="00FF16B3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CB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32D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paragraph" w:styleId="Ttulo1">
    <w:name w:val="heading 1"/>
    <w:aliases w:val="SAM_Título 1,Vetria,VETRIA,Headline Level 1,CVRD,CPRHeading 1,Gliederung1,Gliederung 1"/>
    <w:basedOn w:val="Normal"/>
    <w:next w:val="Normal"/>
    <w:link w:val="Ttulo1Char"/>
    <w:uiPriority w:val="9"/>
    <w:qFormat/>
    <w:rsid w:val="00E9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next w:val="Normal"/>
    <w:link w:val="Ttulo2Char"/>
    <w:uiPriority w:val="9"/>
    <w:unhideWhenUsed/>
    <w:qFormat/>
    <w:rsid w:val="002702B1"/>
    <w:pPr>
      <w:spacing w:before="360"/>
      <w:ind w:left="792" w:hanging="432"/>
      <w:outlineLvl w:val="1"/>
    </w:pPr>
    <w:rPr>
      <w:b/>
      <w:bCs/>
      <w:caps/>
      <w:sz w:val="24"/>
      <w:szCs w:val="26"/>
    </w:rPr>
  </w:style>
  <w:style w:type="paragraph" w:styleId="Ttulo3">
    <w:name w:val="heading 3"/>
    <w:aliases w:val="SAM_Título 3,. (1.1.1),- 3rd Order Heading,CPR Heading 3,Título 3 Manabi"/>
    <w:basedOn w:val="Normal"/>
    <w:next w:val="Normal"/>
    <w:link w:val="Ttulo3Char"/>
    <w:uiPriority w:val="9"/>
    <w:qFormat/>
    <w:rsid w:val="00BC7E92"/>
    <w:pPr>
      <w:keepNext/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/>
      <w:autoSpaceDN/>
      <w:spacing w:after="120" w:line="360" w:lineRule="auto"/>
      <w:ind w:left="648" w:right="-421" w:firstLine="709"/>
      <w:jc w:val="both"/>
      <w:outlineLvl w:val="2"/>
    </w:pPr>
    <w:rPr>
      <w:rFonts w:eastAsia="Times New Roman"/>
      <w:i/>
      <w:sz w:val="28"/>
      <w:szCs w:val="20"/>
      <w:lang w:val="pt-BR" w:eastAsia="pt-BR" w:bidi="ar-SA"/>
    </w:rPr>
  </w:style>
  <w:style w:type="paragraph" w:styleId="Ttulo4">
    <w:name w:val="heading 4"/>
    <w:aliases w:val="SAM_Título 4"/>
    <w:basedOn w:val="Normal"/>
    <w:next w:val="Normal"/>
    <w:link w:val="Ttulo4Char"/>
    <w:qFormat/>
    <w:rsid w:val="00BC7E92"/>
    <w:pPr>
      <w:keepNext/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/>
      <w:autoSpaceDN/>
      <w:spacing w:after="120" w:line="360" w:lineRule="auto"/>
      <w:ind w:left="360" w:right="-421" w:firstLine="709"/>
      <w:jc w:val="both"/>
      <w:outlineLvl w:val="3"/>
    </w:pPr>
    <w:rPr>
      <w:rFonts w:eastAsia="Times New Roman"/>
      <w:b/>
      <w:sz w:val="28"/>
      <w:szCs w:val="20"/>
      <w:lang w:val="pt-BR" w:eastAsia="pt-BR" w:bidi="ar-SA"/>
    </w:rPr>
  </w:style>
  <w:style w:type="paragraph" w:styleId="Ttulo5">
    <w:name w:val="heading 5"/>
    <w:aliases w:val=". (1.)"/>
    <w:basedOn w:val="Normal"/>
    <w:next w:val="Normal"/>
    <w:link w:val="Ttulo5Char"/>
    <w:qFormat/>
    <w:rsid w:val="00BC7E92"/>
    <w:pPr>
      <w:keepNext/>
      <w:widowControl/>
      <w:autoSpaceDE/>
      <w:autoSpaceDN/>
      <w:spacing w:after="120" w:line="360" w:lineRule="auto"/>
      <w:ind w:firstLine="709"/>
      <w:jc w:val="both"/>
      <w:outlineLvl w:val="4"/>
    </w:pPr>
    <w:rPr>
      <w:rFonts w:eastAsia="Times New Roman"/>
      <w:sz w:val="28"/>
      <w:szCs w:val="20"/>
      <w:lang w:val="pt-BR" w:eastAsia="pt-BR" w:bidi="ar-SA"/>
    </w:rPr>
  </w:style>
  <w:style w:type="paragraph" w:styleId="Ttulo6">
    <w:name w:val="heading 6"/>
    <w:aliases w:val=". (a.)"/>
    <w:basedOn w:val="Normal"/>
    <w:next w:val="Normal"/>
    <w:link w:val="Ttulo6Char"/>
    <w:qFormat/>
    <w:rsid w:val="00BC7E92"/>
    <w:pPr>
      <w:keepNext/>
      <w:widowControl/>
      <w:autoSpaceDE/>
      <w:autoSpaceDN/>
      <w:spacing w:after="120" w:line="360" w:lineRule="auto"/>
      <w:ind w:firstLine="709"/>
      <w:jc w:val="both"/>
      <w:outlineLvl w:val="5"/>
    </w:pPr>
    <w:rPr>
      <w:rFonts w:eastAsia="Times New Roman"/>
      <w:b/>
      <w:bCs/>
      <w:sz w:val="28"/>
      <w:szCs w:val="20"/>
      <w:lang w:val="pt-BR" w:eastAsia="pt-BR" w:bidi="ar-SA"/>
    </w:rPr>
  </w:style>
  <w:style w:type="paragraph" w:styleId="Ttulo7">
    <w:name w:val="heading 7"/>
    <w:aliases w:val=". [(1)]"/>
    <w:basedOn w:val="Normal"/>
    <w:next w:val="Normal"/>
    <w:link w:val="Ttulo7Char"/>
    <w:semiHidden/>
    <w:unhideWhenUsed/>
    <w:qFormat/>
    <w:rsid w:val="00BC7E92"/>
    <w:pPr>
      <w:widowControl/>
      <w:tabs>
        <w:tab w:val="num" w:pos="1296"/>
      </w:tabs>
      <w:autoSpaceDE/>
      <w:autoSpaceDN/>
      <w:spacing w:before="240" w:after="60"/>
      <w:ind w:left="1296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val="pt-BR" w:eastAsia="pt-BR" w:bidi="ar-SA"/>
    </w:rPr>
  </w:style>
  <w:style w:type="paragraph" w:styleId="Ttulo8">
    <w:name w:val="heading 8"/>
    <w:aliases w:val=". [(a)]"/>
    <w:basedOn w:val="Normal"/>
    <w:next w:val="Normal"/>
    <w:link w:val="Ttulo8Char"/>
    <w:semiHidden/>
    <w:unhideWhenUsed/>
    <w:qFormat/>
    <w:rsid w:val="00BC7E92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pt-BR" w:eastAsia="pt-BR" w:bidi="ar-SA"/>
    </w:rPr>
  </w:style>
  <w:style w:type="paragraph" w:styleId="Ttulo9">
    <w:name w:val="heading 9"/>
    <w:aliases w:val=". [(iii)],Heading 9 Char"/>
    <w:basedOn w:val="Normal"/>
    <w:next w:val="Normal"/>
    <w:link w:val="Ttulo9Char"/>
    <w:semiHidden/>
    <w:unhideWhenUsed/>
    <w:qFormat/>
    <w:rsid w:val="00BC7E92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eastAsia="Times New Roman"/>
      <w:lang w:val="pt-BR" w:eastAsia="pt-BR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32DAB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 w:eastAsia="en-US" w:bidi="ar-SA"/>
    </w:rPr>
  </w:style>
  <w:style w:type="character" w:customStyle="1" w:styleId="CabealhoChar">
    <w:name w:val="Cabeçalho Char"/>
    <w:basedOn w:val="Fontepargpadro"/>
    <w:link w:val="Cabealho"/>
    <w:uiPriority w:val="99"/>
    <w:rsid w:val="00E32DAB"/>
  </w:style>
  <w:style w:type="paragraph" w:styleId="Rodap">
    <w:name w:val="footer"/>
    <w:basedOn w:val="Normal"/>
    <w:link w:val="RodapChar"/>
    <w:uiPriority w:val="99"/>
    <w:unhideWhenUsed/>
    <w:rsid w:val="00E32DAB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 w:eastAsia="en-US" w:bidi="ar-SA"/>
    </w:rPr>
  </w:style>
  <w:style w:type="character" w:customStyle="1" w:styleId="RodapChar">
    <w:name w:val="Rodapé Char"/>
    <w:basedOn w:val="Fontepargpadro"/>
    <w:link w:val="Rodap"/>
    <w:uiPriority w:val="99"/>
    <w:rsid w:val="00E32DAB"/>
  </w:style>
  <w:style w:type="paragraph" w:styleId="Textodebalo">
    <w:name w:val="Balloon Text"/>
    <w:basedOn w:val="Normal"/>
    <w:link w:val="TextodebaloChar"/>
    <w:uiPriority w:val="99"/>
    <w:semiHidden/>
    <w:unhideWhenUsed/>
    <w:rsid w:val="00E32DAB"/>
    <w:pPr>
      <w:widowControl/>
      <w:autoSpaceDE/>
      <w:autoSpaceDN/>
    </w:pPr>
    <w:rPr>
      <w:rFonts w:ascii="Tahoma" w:eastAsiaTheme="minorHAnsi" w:hAnsi="Tahoma" w:cs="Tahoma"/>
      <w:sz w:val="16"/>
      <w:szCs w:val="16"/>
      <w:lang w:val="pt-BR" w:eastAsia="en-US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2DA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uiPriority w:val="1"/>
    <w:qFormat/>
    <w:rsid w:val="00E32DA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32DAB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PargrafodaLista">
    <w:name w:val="List Paragraph"/>
    <w:basedOn w:val="Normal"/>
    <w:uiPriority w:val="34"/>
    <w:qFormat/>
    <w:rsid w:val="000F1755"/>
    <w:pPr>
      <w:ind w:left="720"/>
      <w:contextualSpacing/>
    </w:pPr>
  </w:style>
  <w:style w:type="table" w:styleId="Tabelacomgrade">
    <w:name w:val="Table Grid"/>
    <w:basedOn w:val="Tabelanormal"/>
    <w:uiPriority w:val="59"/>
    <w:rsid w:val="00597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C404C6"/>
    <w:rPr>
      <w:rFonts w:ascii="Arial" w:hAnsi="Arial" w:cs="Arial" w:hint="default"/>
      <w:b/>
      <w:bCs/>
      <w:i w:val="0"/>
      <w:iCs w:val="0"/>
      <w:color w:val="000000"/>
      <w:sz w:val="32"/>
      <w:szCs w:val="32"/>
    </w:rPr>
  </w:style>
  <w:style w:type="character" w:customStyle="1" w:styleId="Ttulo1Char">
    <w:name w:val="Título 1 Char"/>
    <w:aliases w:val="SAM_Título 1 Char,Vetria Char,VETRIA Char,Headline Level 1 Char,CVRD Char,CPRHeading 1 Char,Gliederung1 Char,Gliederung 1 Char"/>
    <w:basedOn w:val="Fontepargpadro"/>
    <w:link w:val="Ttulo1"/>
    <w:uiPriority w:val="9"/>
    <w:rsid w:val="00E90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PT" w:eastAsia="pt-PT" w:bidi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E90D50"/>
    <w:pPr>
      <w:widowControl/>
      <w:autoSpaceDE/>
      <w:autoSpaceDN/>
      <w:spacing w:line="276" w:lineRule="auto"/>
      <w:outlineLvl w:val="9"/>
    </w:pPr>
    <w:rPr>
      <w:lang w:val="pt-BR"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E90D50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E90D50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E90D50"/>
    <w:rPr>
      <w:color w:val="0000FF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314E1E"/>
    <w:pPr>
      <w:spacing w:after="200"/>
    </w:pPr>
    <w:rPr>
      <w:b/>
      <w:bCs/>
      <w:color w:val="4F81BD" w:themeColor="accent1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4C4A0B"/>
  </w:style>
  <w:style w:type="paragraph" w:styleId="Sumrio3">
    <w:name w:val="toc 3"/>
    <w:basedOn w:val="Normal"/>
    <w:next w:val="Normal"/>
    <w:autoRedefine/>
    <w:uiPriority w:val="39"/>
    <w:unhideWhenUsed/>
    <w:rsid w:val="006B5183"/>
    <w:pPr>
      <w:spacing w:after="100"/>
      <w:ind w:left="440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2F638D"/>
    <w:rPr>
      <w:color w:val="605E5C"/>
      <w:shd w:val="clear" w:color="auto" w:fill="E1DFDD"/>
    </w:rPr>
  </w:style>
  <w:style w:type="character" w:customStyle="1" w:styleId="Ttulo3Char">
    <w:name w:val="Título 3 Char"/>
    <w:aliases w:val="SAM_Título 3 Char,. (1.1.1) Char,- 3rd Order Heading Char,CPR Heading 3 Char,Título 3 Manabi Char"/>
    <w:basedOn w:val="Fontepargpadro"/>
    <w:link w:val="Ttulo3"/>
    <w:rsid w:val="00BC7E92"/>
    <w:rPr>
      <w:rFonts w:ascii="Arial" w:eastAsia="Times New Roman" w:hAnsi="Arial" w:cs="Arial"/>
      <w:i/>
      <w:sz w:val="28"/>
      <w:szCs w:val="20"/>
      <w:lang w:eastAsia="pt-BR"/>
    </w:rPr>
  </w:style>
  <w:style w:type="character" w:customStyle="1" w:styleId="Ttulo4Char">
    <w:name w:val="Título 4 Char"/>
    <w:aliases w:val="SAM_Título 4 Char"/>
    <w:basedOn w:val="Fontepargpadro"/>
    <w:link w:val="Ttulo4"/>
    <w:rsid w:val="00BC7E92"/>
    <w:rPr>
      <w:rFonts w:ascii="Arial" w:eastAsia="Times New Roman" w:hAnsi="Arial" w:cs="Arial"/>
      <w:b/>
      <w:sz w:val="28"/>
      <w:szCs w:val="20"/>
      <w:lang w:eastAsia="pt-BR"/>
    </w:rPr>
  </w:style>
  <w:style w:type="character" w:customStyle="1" w:styleId="Ttulo5Char">
    <w:name w:val="Título 5 Char"/>
    <w:aliases w:val=". (1.) Char"/>
    <w:basedOn w:val="Fontepargpadro"/>
    <w:link w:val="Ttulo5"/>
    <w:rsid w:val="00BC7E92"/>
    <w:rPr>
      <w:rFonts w:ascii="Arial" w:eastAsia="Times New Roman" w:hAnsi="Arial" w:cs="Arial"/>
      <w:sz w:val="28"/>
      <w:szCs w:val="20"/>
      <w:lang w:eastAsia="pt-BR"/>
    </w:rPr>
  </w:style>
  <w:style w:type="character" w:customStyle="1" w:styleId="Ttulo6Char">
    <w:name w:val="Título 6 Char"/>
    <w:aliases w:val=". (a.) Char"/>
    <w:basedOn w:val="Fontepargpadro"/>
    <w:link w:val="Ttulo6"/>
    <w:rsid w:val="00BC7E92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aliases w:val=". [(1)] Char"/>
    <w:basedOn w:val="Fontepargpadro"/>
    <w:link w:val="Ttulo7"/>
    <w:semiHidden/>
    <w:rsid w:val="00BC7E92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aliases w:val=". [(a)] Char"/>
    <w:basedOn w:val="Fontepargpadro"/>
    <w:link w:val="Ttulo8"/>
    <w:semiHidden/>
    <w:rsid w:val="00BC7E92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aliases w:val=". [(iii)] Char,Heading 9 Char Char"/>
    <w:basedOn w:val="Fontepargpadro"/>
    <w:link w:val="Ttulo9"/>
    <w:semiHidden/>
    <w:rsid w:val="00BC7E92"/>
    <w:rPr>
      <w:rFonts w:ascii="Arial" w:eastAsia="Times New Roman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702B1"/>
    <w:rPr>
      <w:b/>
      <w:bCs/>
      <w:caps/>
      <w:sz w:val="24"/>
      <w:szCs w:val="26"/>
    </w:rPr>
  </w:style>
  <w:style w:type="paragraph" w:styleId="SemEspaamento">
    <w:name w:val="No Spacing"/>
    <w:aliases w:val="ITEMIZAÇÃO"/>
    <w:uiPriority w:val="1"/>
    <w:qFormat/>
    <w:rsid w:val="002702B1"/>
    <w:pPr>
      <w:spacing w:before="240" w:after="240" w:line="300" w:lineRule="atLeast"/>
      <w:ind w:left="1728" w:hanging="648"/>
      <w:jc w:val="both"/>
    </w:pPr>
    <w:rPr>
      <w:rFonts w:ascii="Arial" w:hAnsi="Arial"/>
    </w:rPr>
  </w:style>
  <w:style w:type="character" w:styleId="Refdecomentrio">
    <w:name w:val="annotation reference"/>
    <w:basedOn w:val="Fontepargpadro"/>
    <w:uiPriority w:val="99"/>
    <w:semiHidden/>
    <w:unhideWhenUsed/>
    <w:rsid w:val="00A73D0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73D0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73D0A"/>
    <w:rPr>
      <w:rFonts w:ascii="Arial" w:eastAsia="Arial" w:hAnsi="Arial" w:cs="Arial"/>
      <w:sz w:val="20"/>
      <w:szCs w:val="20"/>
      <w:lang w:val="pt-PT" w:eastAsia="pt-PT" w:bidi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32D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paragraph" w:styleId="Ttulo1">
    <w:name w:val="heading 1"/>
    <w:aliases w:val="SAM_Título 1,Vetria,VETRIA,Headline Level 1,CVRD,CPRHeading 1,Gliederung1,Gliederung 1"/>
    <w:basedOn w:val="Normal"/>
    <w:next w:val="Normal"/>
    <w:link w:val="Ttulo1Char"/>
    <w:uiPriority w:val="9"/>
    <w:qFormat/>
    <w:rsid w:val="00E9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next w:val="Normal"/>
    <w:link w:val="Ttulo2Char"/>
    <w:uiPriority w:val="9"/>
    <w:unhideWhenUsed/>
    <w:qFormat/>
    <w:rsid w:val="002702B1"/>
    <w:pPr>
      <w:spacing w:before="360"/>
      <w:ind w:left="792" w:hanging="432"/>
      <w:outlineLvl w:val="1"/>
    </w:pPr>
    <w:rPr>
      <w:b/>
      <w:bCs/>
      <w:caps/>
      <w:sz w:val="24"/>
      <w:szCs w:val="26"/>
    </w:rPr>
  </w:style>
  <w:style w:type="paragraph" w:styleId="Ttulo3">
    <w:name w:val="heading 3"/>
    <w:aliases w:val="SAM_Título 3,. (1.1.1),- 3rd Order Heading,CPR Heading 3,Título 3 Manabi"/>
    <w:basedOn w:val="Normal"/>
    <w:next w:val="Normal"/>
    <w:link w:val="Ttulo3Char"/>
    <w:uiPriority w:val="9"/>
    <w:qFormat/>
    <w:rsid w:val="00BC7E92"/>
    <w:pPr>
      <w:keepNext/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/>
      <w:autoSpaceDN/>
      <w:spacing w:after="120" w:line="360" w:lineRule="auto"/>
      <w:ind w:left="648" w:right="-421" w:firstLine="709"/>
      <w:jc w:val="both"/>
      <w:outlineLvl w:val="2"/>
    </w:pPr>
    <w:rPr>
      <w:rFonts w:eastAsia="Times New Roman"/>
      <w:i/>
      <w:sz w:val="28"/>
      <w:szCs w:val="20"/>
      <w:lang w:val="pt-BR" w:eastAsia="pt-BR" w:bidi="ar-SA"/>
    </w:rPr>
  </w:style>
  <w:style w:type="paragraph" w:styleId="Ttulo4">
    <w:name w:val="heading 4"/>
    <w:aliases w:val="SAM_Título 4"/>
    <w:basedOn w:val="Normal"/>
    <w:next w:val="Normal"/>
    <w:link w:val="Ttulo4Char"/>
    <w:qFormat/>
    <w:rsid w:val="00BC7E92"/>
    <w:pPr>
      <w:keepNext/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/>
      <w:autoSpaceDN/>
      <w:spacing w:after="120" w:line="360" w:lineRule="auto"/>
      <w:ind w:left="360" w:right="-421" w:firstLine="709"/>
      <w:jc w:val="both"/>
      <w:outlineLvl w:val="3"/>
    </w:pPr>
    <w:rPr>
      <w:rFonts w:eastAsia="Times New Roman"/>
      <w:b/>
      <w:sz w:val="28"/>
      <w:szCs w:val="20"/>
      <w:lang w:val="pt-BR" w:eastAsia="pt-BR" w:bidi="ar-SA"/>
    </w:rPr>
  </w:style>
  <w:style w:type="paragraph" w:styleId="Ttulo5">
    <w:name w:val="heading 5"/>
    <w:aliases w:val=". (1.)"/>
    <w:basedOn w:val="Normal"/>
    <w:next w:val="Normal"/>
    <w:link w:val="Ttulo5Char"/>
    <w:qFormat/>
    <w:rsid w:val="00BC7E92"/>
    <w:pPr>
      <w:keepNext/>
      <w:widowControl/>
      <w:autoSpaceDE/>
      <w:autoSpaceDN/>
      <w:spacing w:after="120" w:line="360" w:lineRule="auto"/>
      <w:ind w:firstLine="709"/>
      <w:jc w:val="both"/>
      <w:outlineLvl w:val="4"/>
    </w:pPr>
    <w:rPr>
      <w:rFonts w:eastAsia="Times New Roman"/>
      <w:sz w:val="28"/>
      <w:szCs w:val="20"/>
      <w:lang w:val="pt-BR" w:eastAsia="pt-BR" w:bidi="ar-SA"/>
    </w:rPr>
  </w:style>
  <w:style w:type="paragraph" w:styleId="Ttulo6">
    <w:name w:val="heading 6"/>
    <w:aliases w:val=". (a.)"/>
    <w:basedOn w:val="Normal"/>
    <w:next w:val="Normal"/>
    <w:link w:val="Ttulo6Char"/>
    <w:qFormat/>
    <w:rsid w:val="00BC7E92"/>
    <w:pPr>
      <w:keepNext/>
      <w:widowControl/>
      <w:autoSpaceDE/>
      <w:autoSpaceDN/>
      <w:spacing w:after="120" w:line="360" w:lineRule="auto"/>
      <w:ind w:firstLine="709"/>
      <w:jc w:val="both"/>
      <w:outlineLvl w:val="5"/>
    </w:pPr>
    <w:rPr>
      <w:rFonts w:eastAsia="Times New Roman"/>
      <w:b/>
      <w:bCs/>
      <w:sz w:val="28"/>
      <w:szCs w:val="20"/>
      <w:lang w:val="pt-BR" w:eastAsia="pt-BR" w:bidi="ar-SA"/>
    </w:rPr>
  </w:style>
  <w:style w:type="paragraph" w:styleId="Ttulo7">
    <w:name w:val="heading 7"/>
    <w:aliases w:val=". [(1)]"/>
    <w:basedOn w:val="Normal"/>
    <w:next w:val="Normal"/>
    <w:link w:val="Ttulo7Char"/>
    <w:semiHidden/>
    <w:unhideWhenUsed/>
    <w:qFormat/>
    <w:rsid w:val="00BC7E92"/>
    <w:pPr>
      <w:widowControl/>
      <w:tabs>
        <w:tab w:val="num" w:pos="1296"/>
      </w:tabs>
      <w:autoSpaceDE/>
      <w:autoSpaceDN/>
      <w:spacing w:before="240" w:after="60"/>
      <w:ind w:left="1296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val="pt-BR" w:eastAsia="pt-BR" w:bidi="ar-SA"/>
    </w:rPr>
  </w:style>
  <w:style w:type="paragraph" w:styleId="Ttulo8">
    <w:name w:val="heading 8"/>
    <w:aliases w:val=". [(a)]"/>
    <w:basedOn w:val="Normal"/>
    <w:next w:val="Normal"/>
    <w:link w:val="Ttulo8Char"/>
    <w:semiHidden/>
    <w:unhideWhenUsed/>
    <w:qFormat/>
    <w:rsid w:val="00BC7E92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pt-BR" w:eastAsia="pt-BR" w:bidi="ar-SA"/>
    </w:rPr>
  </w:style>
  <w:style w:type="paragraph" w:styleId="Ttulo9">
    <w:name w:val="heading 9"/>
    <w:aliases w:val=". [(iii)],Heading 9 Char"/>
    <w:basedOn w:val="Normal"/>
    <w:next w:val="Normal"/>
    <w:link w:val="Ttulo9Char"/>
    <w:semiHidden/>
    <w:unhideWhenUsed/>
    <w:qFormat/>
    <w:rsid w:val="00BC7E92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eastAsia="Times New Roman"/>
      <w:lang w:val="pt-BR" w:eastAsia="pt-BR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32DAB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 w:eastAsia="en-US" w:bidi="ar-SA"/>
    </w:rPr>
  </w:style>
  <w:style w:type="character" w:customStyle="1" w:styleId="CabealhoChar">
    <w:name w:val="Cabeçalho Char"/>
    <w:basedOn w:val="Fontepargpadro"/>
    <w:link w:val="Cabealho"/>
    <w:uiPriority w:val="99"/>
    <w:rsid w:val="00E32DAB"/>
  </w:style>
  <w:style w:type="paragraph" w:styleId="Rodap">
    <w:name w:val="footer"/>
    <w:basedOn w:val="Normal"/>
    <w:link w:val="RodapChar"/>
    <w:uiPriority w:val="99"/>
    <w:unhideWhenUsed/>
    <w:rsid w:val="00E32DAB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 w:eastAsia="en-US" w:bidi="ar-SA"/>
    </w:rPr>
  </w:style>
  <w:style w:type="character" w:customStyle="1" w:styleId="RodapChar">
    <w:name w:val="Rodapé Char"/>
    <w:basedOn w:val="Fontepargpadro"/>
    <w:link w:val="Rodap"/>
    <w:uiPriority w:val="99"/>
    <w:rsid w:val="00E32DAB"/>
  </w:style>
  <w:style w:type="paragraph" w:styleId="Textodebalo">
    <w:name w:val="Balloon Text"/>
    <w:basedOn w:val="Normal"/>
    <w:link w:val="TextodebaloChar"/>
    <w:uiPriority w:val="99"/>
    <w:semiHidden/>
    <w:unhideWhenUsed/>
    <w:rsid w:val="00E32DAB"/>
    <w:pPr>
      <w:widowControl/>
      <w:autoSpaceDE/>
      <w:autoSpaceDN/>
    </w:pPr>
    <w:rPr>
      <w:rFonts w:ascii="Tahoma" w:eastAsiaTheme="minorHAnsi" w:hAnsi="Tahoma" w:cs="Tahoma"/>
      <w:sz w:val="16"/>
      <w:szCs w:val="16"/>
      <w:lang w:val="pt-BR" w:eastAsia="en-US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2DA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uiPriority w:val="1"/>
    <w:qFormat/>
    <w:rsid w:val="00E32DA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32DAB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PargrafodaLista">
    <w:name w:val="List Paragraph"/>
    <w:basedOn w:val="Normal"/>
    <w:uiPriority w:val="34"/>
    <w:qFormat/>
    <w:rsid w:val="000F1755"/>
    <w:pPr>
      <w:ind w:left="720"/>
      <w:contextualSpacing/>
    </w:pPr>
  </w:style>
  <w:style w:type="table" w:styleId="Tabelacomgrade">
    <w:name w:val="Table Grid"/>
    <w:basedOn w:val="Tabelanormal"/>
    <w:uiPriority w:val="59"/>
    <w:rsid w:val="00597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C404C6"/>
    <w:rPr>
      <w:rFonts w:ascii="Arial" w:hAnsi="Arial" w:cs="Arial" w:hint="default"/>
      <w:b/>
      <w:bCs/>
      <w:i w:val="0"/>
      <w:iCs w:val="0"/>
      <w:color w:val="000000"/>
      <w:sz w:val="32"/>
      <w:szCs w:val="32"/>
    </w:rPr>
  </w:style>
  <w:style w:type="character" w:customStyle="1" w:styleId="Ttulo1Char">
    <w:name w:val="Título 1 Char"/>
    <w:aliases w:val="SAM_Título 1 Char,Vetria Char,VETRIA Char,Headline Level 1 Char,CVRD Char,CPRHeading 1 Char,Gliederung1 Char,Gliederung 1 Char"/>
    <w:basedOn w:val="Fontepargpadro"/>
    <w:link w:val="Ttulo1"/>
    <w:uiPriority w:val="9"/>
    <w:rsid w:val="00E90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PT" w:eastAsia="pt-PT" w:bidi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E90D50"/>
    <w:pPr>
      <w:widowControl/>
      <w:autoSpaceDE/>
      <w:autoSpaceDN/>
      <w:spacing w:line="276" w:lineRule="auto"/>
      <w:outlineLvl w:val="9"/>
    </w:pPr>
    <w:rPr>
      <w:lang w:val="pt-BR"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E90D50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E90D50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E90D50"/>
    <w:rPr>
      <w:color w:val="0000FF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314E1E"/>
    <w:pPr>
      <w:spacing w:after="200"/>
    </w:pPr>
    <w:rPr>
      <w:b/>
      <w:bCs/>
      <w:color w:val="4F81BD" w:themeColor="accent1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4C4A0B"/>
  </w:style>
  <w:style w:type="paragraph" w:styleId="Sumrio3">
    <w:name w:val="toc 3"/>
    <w:basedOn w:val="Normal"/>
    <w:next w:val="Normal"/>
    <w:autoRedefine/>
    <w:uiPriority w:val="39"/>
    <w:unhideWhenUsed/>
    <w:rsid w:val="006B5183"/>
    <w:pPr>
      <w:spacing w:after="100"/>
      <w:ind w:left="440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2F638D"/>
    <w:rPr>
      <w:color w:val="605E5C"/>
      <w:shd w:val="clear" w:color="auto" w:fill="E1DFDD"/>
    </w:rPr>
  </w:style>
  <w:style w:type="character" w:customStyle="1" w:styleId="Ttulo3Char">
    <w:name w:val="Título 3 Char"/>
    <w:aliases w:val="SAM_Título 3 Char,. (1.1.1) Char,- 3rd Order Heading Char,CPR Heading 3 Char,Título 3 Manabi Char"/>
    <w:basedOn w:val="Fontepargpadro"/>
    <w:link w:val="Ttulo3"/>
    <w:rsid w:val="00BC7E92"/>
    <w:rPr>
      <w:rFonts w:ascii="Arial" w:eastAsia="Times New Roman" w:hAnsi="Arial" w:cs="Arial"/>
      <w:i/>
      <w:sz w:val="28"/>
      <w:szCs w:val="20"/>
      <w:lang w:eastAsia="pt-BR"/>
    </w:rPr>
  </w:style>
  <w:style w:type="character" w:customStyle="1" w:styleId="Ttulo4Char">
    <w:name w:val="Título 4 Char"/>
    <w:aliases w:val="SAM_Título 4 Char"/>
    <w:basedOn w:val="Fontepargpadro"/>
    <w:link w:val="Ttulo4"/>
    <w:rsid w:val="00BC7E92"/>
    <w:rPr>
      <w:rFonts w:ascii="Arial" w:eastAsia="Times New Roman" w:hAnsi="Arial" w:cs="Arial"/>
      <w:b/>
      <w:sz w:val="28"/>
      <w:szCs w:val="20"/>
      <w:lang w:eastAsia="pt-BR"/>
    </w:rPr>
  </w:style>
  <w:style w:type="character" w:customStyle="1" w:styleId="Ttulo5Char">
    <w:name w:val="Título 5 Char"/>
    <w:aliases w:val=". (1.) Char"/>
    <w:basedOn w:val="Fontepargpadro"/>
    <w:link w:val="Ttulo5"/>
    <w:rsid w:val="00BC7E92"/>
    <w:rPr>
      <w:rFonts w:ascii="Arial" w:eastAsia="Times New Roman" w:hAnsi="Arial" w:cs="Arial"/>
      <w:sz w:val="28"/>
      <w:szCs w:val="20"/>
      <w:lang w:eastAsia="pt-BR"/>
    </w:rPr>
  </w:style>
  <w:style w:type="character" w:customStyle="1" w:styleId="Ttulo6Char">
    <w:name w:val="Título 6 Char"/>
    <w:aliases w:val=". (a.) Char"/>
    <w:basedOn w:val="Fontepargpadro"/>
    <w:link w:val="Ttulo6"/>
    <w:rsid w:val="00BC7E92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aliases w:val=". [(1)] Char"/>
    <w:basedOn w:val="Fontepargpadro"/>
    <w:link w:val="Ttulo7"/>
    <w:semiHidden/>
    <w:rsid w:val="00BC7E92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aliases w:val=". [(a)] Char"/>
    <w:basedOn w:val="Fontepargpadro"/>
    <w:link w:val="Ttulo8"/>
    <w:semiHidden/>
    <w:rsid w:val="00BC7E92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aliases w:val=". [(iii)] Char,Heading 9 Char Char"/>
    <w:basedOn w:val="Fontepargpadro"/>
    <w:link w:val="Ttulo9"/>
    <w:semiHidden/>
    <w:rsid w:val="00BC7E92"/>
    <w:rPr>
      <w:rFonts w:ascii="Arial" w:eastAsia="Times New Roman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702B1"/>
    <w:rPr>
      <w:b/>
      <w:bCs/>
      <w:caps/>
      <w:sz w:val="24"/>
      <w:szCs w:val="26"/>
    </w:rPr>
  </w:style>
  <w:style w:type="paragraph" w:styleId="SemEspaamento">
    <w:name w:val="No Spacing"/>
    <w:aliases w:val="ITEMIZAÇÃO"/>
    <w:uiPriority w:val="1"/>
    <w:qFormat/>
    <w:rsid w:val="002702B1"/>
    <w:pPr>
      <w:spacing w:before="240" w:after="240" w:line="300" w:lineRule="atLeast"/>
      <w:ind w:left="1728" w:hanging="648"/>
      <w:jc w:val="both"/>
    </w:pPr>
    <w:rPr>
      <w:rFonts w:ascii="Arial" w:hAnsi="Arial"/>
    </w:rPr>
  </w:style>
  <w:style w:type="character" w:styleId="Refdecomentrio">
    <w:name w:val="annotation reference"/>
    <w:basedOn w:val="Fontepargpadro"/>
    <w:uiPriority w:val="99"/>
    <w:semiHidden/>
    <w:unhideWhenUsed/>
    <w:rsid w:val="00A73D0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73D0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73D0A"/>
    <w:rPr>
      <w:rFonts w:ascii="Arial" w:eastAsia="Arial" w:hAnsi="Arial" w:cs="Arial"/>
      <w:sz w:val="20"/>
      <w:szCs w:val="20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8DC84-979E-46F3-ABE8-71737B44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11365</Words>
  <Characters>61375</Characters>
  <Application>Microsoft Office Word</Application>
  <DocSecurity>0</DocSecurity>
  <Lines>511</Lines>
  <Paragraphs>145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425</cp:revision>
  <cp:lastPrinted>2020-11-26T17:42:00Z</cp:lastPrinted>
  <dcterms:created xsi:type="dcterms:W3CDTF">2020-06-21T22:11:00Z</dcterms:created>
  <dcterms:modified xsi:type="dcterms:W3CDTF">2020-11-26T17:43:00Z</dcterms:modified>
</cp:coreProperties>
</file>