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6A2" w:rsidRDefault="001926A2" w:rsidP="001926A2">
      <w:pPr>
        <w:pStyle w:val="Ttulo1"/>
        <w:rPr>
          <w:rFonts w:ascii="Arial" w:eastAsiaTheme="minorHAnsi" w:hAnsi="Arial" w:cs="Arial"/>
          <w:sz w:val="24"/>
          <w:szCs w:val="24"/>
        </w:rPr>
      </w:pPr>
      <w:bookmarkStart w:id="0" w:name="_Toc530666588"/>
      <w:r>
        <w:rPr>
          <w:rFonts w:ascii="Arial" w:eastAsiaTheme="minorHAnsi" w:hAnsi="Arial" w:cs="Arial"/>
          <w:sz w:val="24"/>
          <w:szCs w:val="24"/>
        </w:rPr>
        <w:t>ANEXO IX - MODELO DE PLANILHA DETALHADA DE PREÇOS POR ITEM</w:t>
      </w:r>
      <w:bookmarkEnd w:id="0"/>
    </w:p>
    <w:p w:rsidR="001926A2" w:rsidRDefault="001926A2" w:rsidP="001926A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42"/>
        <w:gridCol w:w="425"/>
        <w:gridCol w:w="2693"/>
        <w:gridCol w:w="1134"/>
        <w:gridCol w:w="1700"/>
        <w:gridCol w:w="1349"/>
      </w:tblGrid>
      <w:tr w:rsidR="001926A2" w:rsidTr="001926A2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 etapa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Custo da Atividade/</w:t>
            </w:r>
          </w:p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hectare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Custo total da atividade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Percentual do total</w:t>
            </w:r>
          </w:p>
        </w:tc>
      </w:tr>
      <w:tr w:rsidR="001926A2" w:rsidTr="001926A2">
        <w:trPr>
          <w:cantSplit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Preparo de área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Cercamento (m)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19,43%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de formigas cortadeiras/outras pragas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de plantas daninhas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1,72%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aceiro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8,81%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Coveamento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10,65%</w:t>
            </w:r>
          </w:p>
        </w:tc>
      </w:tr>
      <w:tr w:rsidR="001926A2" w:rsidTr="001926A2">
        <w:trPr>
          <w:cantSplit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Adubação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7,69%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Distribuição das mudas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1,33%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Plantio com gel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3,25%</w:t>
            </w:r>
          </w:p>
        </w:tc>
      </w:tr>
      <w:tr w:rsidR="001926A2" w:rsidTr="001926A2">
        <w:trPr>
          <w:cantSplit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Irrigação/</w:t>
            </w:r>
          </w:p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Replantio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Replantio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1,92%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Irrigação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3,40%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Irrigação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3,40%</w:t>
            </w:r>
          </w:p>
        </w:tc>
      </w:tr>
      <w:tr w:rsidR="001926A2" w:rsidTr="001926A2">
        <w:trPr>
          <w:cantSplit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manual de daninhas/reforma coroamento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6,94%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de daninhas mecanizado/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motoroçadeira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3,58%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aceiro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2,60%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de formiga cortadeira/outras pragas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de daninhas mecanizado/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motoroçadeira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3,58%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de daninhas mecanizado/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motoroçadeira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3,58%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de daninhas mecanizado/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motoroçadeira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3,58%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Adubação de cobertura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10,50%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aceiro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2,36%</w:t>
            </w:r>
          </w:p>
        </w:tc>
      </w:tr>
      <w:tr w:rsidR="001926A2" w:rsidTr="001926A2">
        <w:trPr>
          <w:cantSplit/>
          <w:jc w:val="center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Global do Lote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A2" w:rsidRDefault="001926A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</w:tbl>
    <w:p w:rsidR="001926A2" w:rsidRDefault="001926A2" w:rsidP="001926A2">
      <w:pPr>
        <w:jc w:val="both"/>
      </w:pPr>
    </w:p>
    <w:p w:rsidR="001926A2" w:rsidRDefault="001926A2" w:rsidP="001926A2">
      <w:pPr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>Esta atividade deverá ser apresentada o valor em metros (m) lineares, para efeito de medição e pagamento.</w:t>
      </w:r>
    </w:p>
    <w:p w:rsidR="001926A2" w:rsidRDefault="001926A2" w:rsidP="001926A2">
      <w:pPr>
        <w:jc w:val="both"/>
        <w:rPr>
          <w:sz w:val="20"/>
          <w:szCs w:val="20"/>
        </w:rPr>
      </w:pPr>
      <w:r>
        <w:rPr>
          <w:sz w:val="20"/>
          <w:szCs w:val="20"/>
        </w:rPr>
        <w:t>** Todos os outros itens serão medidos e pagos em hectares (ha).</w:t>
      </w:r>
    </w:p>
    <w:p w:rsidR="001926A2" w:rsidRDefault="001926A2" w:rsidP="001926A2">
      <w:pPr>
        <w:jc w:val="both"/>
      </w:pPr>
    </w:p>
    <w:p w:rsidR="001926A2" w:rsidRDefault="001926A2" w:rsidP="001926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deverá ser apresentada conforme tabela acima e de acordo com os percentuais apresentados, sendo que os valores não poderão ultrapassar 20% para mais ou para menos em cada atividade.</w:t>
      </w:r>
    </w:p>
    <w:p w:rsidR="001926A2" w:rsidRDefault="001926A2" w:rsidP="001926A2">
      <w:pPr>
        <w:jc w:val="both"/>
        <w:rPr>
          <w:rFonts w:ascii="Arial" w:hAnsi="Arial" w:cs="Arial"/>
          <w:sz w:val="24"/>
          <w:szCs w:val="24"/>
        </w:rPr>
      </w:pPr>
    </w:p>
    <w:p w:rsidR="001926A2" w:rsidRDefault="001926A2" w:rsidP="001926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 vedada qualquer forma de identificação do licitante nesse documento, sob pena de desclassificação.</w:t>
      </w:r>
    </w:p>
    <w:p w:rsidR="00AA124E" w:rsidRDefault="001926A2">
      <w:bookmarkStart w:id="1" w:name="_GoBack"/>
      <w:bookmarkEnd w:id="1"/>
    </w:p>
    <w:sectPr w:rsidR="00AA1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A2"/>
    <w:rsid w:val="00017535"/>
    <w:rsid w:val="00141F09"/>
    <w:rsid w:val="001926A2"/>
    <w:rsid w:val="002F2149"/>
    <w:rsid w:val="0033042F"/>
    <w:rsid w:val="0057680E"/>
    <w:rsid w:val="0060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D743D-5C93-4906-AA2B-C57105A1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6A2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1926A2"/>
    <w:pPr>
      <w:keepNext/>
      <w:tabs>
        <w:tab w:val="left" w:pos="426"/>
      </w:tabs>
      <w:jc w:val="center"/>
      <w:outlineLvl w:val="0"/>
    </w:pPr>
    <w:rPr>
      <w:rFonts w:eastAsia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6A2"/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Cançado e Silva</dc:creator>
  <cp:keywords/>
  <dc:description/>
  <cp:lastModifiedBy>Fernanda Cançado e Silva</cp:lastModifiedBy>
  <cp:revision>1</cp:revision>
  <dcterms:created xsi:type="dcterms:W3CDTF">2018-12-05T11:36:00Z</dcterms:created>
  <dcterms:modified xsi:type="dcterms:W3CDTF">2018-12-05T11:37:00Z</dcterms:modified>
</cp:coreProperties>
</file>